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6"/>
        <w:spacing w:afterLines="50" w:after="290" w:line="560" w:lineRule="exact"/>
        <w:ind w:firstLine="720"/>
        <w:jc w:val="center"/>
        <w:rPr>
          <w:rFonts w:ascii="Times New Roman" w:eastAsia="方正小标宋_GBK" w:cs="方正小标宋_GBK" w:hAnsi="Times New Roman"/>
          <w:bCs/>
          <w:sz w:val="36"/>
          <w:szCs w:val="36"/>
        </w:rPr>
      </w:pPr>
      <w:r>
        <w:rPr>
          <w:rFonts w:ascii="Times New Roman" w:eastAsia="方正小标宋_GBK" w:cs="方正小标宋_GBK" w:hAnsi="Times New Roman" w:hint="eastAsia"/>
          <w:bCs/>
          <w:sz w:val="36"/>
          <w:szCs w:val="36"/>
        </w:rPr>
        <w:t>进出境船舶添加、起卸物料检查结果公示单</w:t>
      </w:r>
    </w:p>
    <w:p>
      <w:pPr>
        <w:pStyle w:val="36"/>
        <w:spacing w:afterLines="50" w:after="290" w:line="560" w:lineRule="exact"/>
        <w:ind w:firstLine="720"/>
        <w:jc w:val="center"/>
        <w:rPr>
          <w:rFonts w:ascii="Times New Roman" w:eastAsia="方正小标宋_GBK" w:cs="方正小标宋_GBK" w:hAnsi="Times New Roman"/>
          <w:bCs/>
          <w:sz w:val="36"/>
          <w:szCs w:val="36"/>
        </w:rPr>
      </w:pPr>
    </w:p>
    <w:tbl>
      <w:tblPr>
        <w:jc w:val="center"/>
        <w:tblW w:w="434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790"/>
        <w:gridCol w:w="2524"/>
        <w:gridCol w:w="1420"/>
        <w:gridCol w:w="789"/>
        <w:gridCol w:w="1262"/>
        <w:gridCol w:w="789"/>
        <w:gridCol w:w="1420"/>
        <w:gridCol w:w="1206"/>
        <w:gridCol w:w="1306"/>
      </w:tblGrid>
      <w:tr>
        <w:trPr>
          <w:trHeight w:val="570"/>
          <w:tblHeader/>
        </w:trPr>
        <w:tc>
          <w:tcPr>
            <w:tcW w:w="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方正黑体_GBK" w:cs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cs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790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方正黑体_GBK" w:cs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cs="方正黑体_GBK" w:hAnsi="Times New Roman" w:hint="eastAsia"/>
                <w:sz w:val="24"/>
                <w:szCs w:val="24"/>
              </w:rPr>
              <w:t>关区</w:t>
            </w:r>
          </w:p>
        </w:tc>
        <w:tc>
          <w:tcPr>
            <w:tcW w:w="2524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方正黑体_GBK" w:cs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cs="方正黑体_GBK" w:hAnsi="Times New Roman" w:hint="eastAsia"/>
                <w:sz w:val="24"/>
                <w:szCs w:val="24"/>
              </w:rPr>
              <w:t>物料申报单号</w:t>
            </w:r>
          </w:p>
        </w:tc>
        <w:tc>
          <w:tcPr>
            <w:tcW w:w="1420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方正黑体_GBK" w:cs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cs="方正黑体_GBK" w:hAnsi="Times New Roman" w:hint="eastAsia"/>
                <w:sz w:val="24"/>
                <w:szCs w:val="24"/>
              </w:rPr>
              <w:t>船舶编号</w:t>
            </w:r>
          </w:p>
        </w:tc>
        <w:tc>
          <w:tcPr>
            <w:tcW w:w="78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方正黑体_GBK" w:cs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cs="方正黑体_GBK" w:hAnsi="Times New Roman" w:hint="eastAsia"/>
                <w:sz w:val="24"/>
                <w:szCs w:val="24"/>
              </w:rPr>
              <w:t>航次号</w:t>
            </w:r>
          </w:p>
        </w:tc>
        <w:tc>
          <w:tcPr>
            <w:tcW w:w="1262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方正黑体_GBK" w:cs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cs="方正黑体_GBK" w:hAnsi="Times New Roman" w:hint="eastAsia"/>
                <w:sz w:val="24"/>
                <w:szCs w:val="24"/>
              </w:rPr>
              <w:t>检查时间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方正黑体_GBK" w:cs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cs="方正黑体_GBK" w:hAnsi="Times New Roman" w:hint="eastAsia"/>
                <w:sz w:val="24"/>
                <w:szCs w:val="24"/>
              </w:rPr>
              <w:t>检查地点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方正黑体_GBK" w:cs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cs="方正黑体_GBK" w:hAnsi="Times New Roman" w:hint="eastAsia"/>
                <w:sz w:val="24"/>
                <w:szCs w:val="24"/>
              </w:rPr>
              <w:t>检查方式</w:t>
            </w:r>
          </w:p>
        </w:tc>
        <w:tc>
          <w:tcPr>
            <w:tcW w:w="12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方正黑体_GBK" w:cs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cs="方正黑体_GBK" w:hAnsi="Times New Roman" w:hint="eastAsia"/>
                <w:sz w:val="24"/>
                <w:szCs w:val="24"/>
              </w:rPr>
              <w:t>检查结果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方正黑体_GBK" w:cs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cs="方正黑体_GBK" w:hAnsi="Times New Roman" w:hint="eastAsia"/>
                <w:sz w:val="24"/>
                <w:szCs w:val="24"/>
              </w:rPr>
              <w:t>检查人员</w:t>
            </w:r>
          </w:p>
        </w:tc>
      </w:tr>
      <w:tr>
        <w:trPr>
          <w:trHeight w:val="981"/>
        </w:trPr>
        <w:tc>
          <w:tcPr>
            <w:tcW w:w="47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潍坊海关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4310MA3UG1A622026000011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UN8671386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2610A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年7月9日</w:t>
            </w:r>
          </w:p>
        </w:tc>
        <w:tc>
          <w:tcPr>
            <w:tcW w:w="78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潍坊港</w:t>
            </w:r>
          </w:p>
        </w:tc>
        <w:tc>
          <w:tcPr>
            <w:tcW w:w="142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现场人工检查</w:t>
            </w:r>
          </w:p>
        </w:tc>
        <w:tc>
          <w:tcPr>
            <w:tcW w:w="120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130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孙璐 郝浩然</w:t>
            </w:r>
          </w:p>
        </w:tc>
      </w:tr>
      <w:tr>
        <w:trPr>
          <w:trHeight w:val="981"/>
        </w:trPr>
        <w:tc>
          <w:tcPr>
            <w:tcW w:w="47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 xml:space="preserve">   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潍坊海关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43106619977922026000437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UN1177367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2601A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年7月9日</w:t>
            </w:r>
          </w:p>
        </w:tc>
        <w:tc>
          <w:tcPr>
            <w:tcW w:w="78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潍坊港</w:t>
            </w:r>
          </w:p>
        </w:tc>
        <w:tc>
          <w:tcPr>
            <w:tcW w:w="142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现场人工检查</w:t>
            </w:r>
          </w:p>
        </w:tc>
        <w:tc>
          <w:tcPr>
            <w:tcW w:w="120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130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孙璐 陈倩</w:t>
            </w:r>
          </w:p>
        </w:tc>
      </w:tr>
      <w:tr>
        <w:trPr>
          <w:trHeight w:val="981"/>
        </w:trPr>
        <w:tc>
          <w:tcPr>
            <w:tcW w:w="47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 xml:space="preserve">   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3</w:t>
            </w:r>
          </w:p>
        </w:tc>
        <w:tc>
          <w:tcPr>
            <w:tcW w:w="790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潍坊海关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43106619977922026000436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UN9604201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2605A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年7月9日</w:t>
            </w:r>
          </w:p>
        </w:tc>
        <w:tc>
          <w:tcPr>
            <w:tcW w:w="78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潍坊港</w:t>
            </w:r>
          </w:p>
        </w:tc>
        <w:tc>
          <w:tcPr>
            <w:tcW w:w="142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现场人工检查</w:t>
            </w:r>
          </w:p>
        </w:tc>
        <w:tc>
          <w:tcPr>
            <w:tcW w:w="120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130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孙璐 陈倩</w:t>
            </w:r>
          </w:p>
        </w:tc>
      </w:tr>
      <w:tr>
        <w:trPr>
          <w:trHeight w:val="981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 xml:space="preserve">  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潍坊海关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43106619977922026000432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UN9604201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2605A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年7月9日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潍坊港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现场人工检查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孙璐 陈倩</w:t>
            </w:r>
          </w:p>
        </w:tc>
      </w:tr>
      <w:tr>
        <w:trPr>
          <w:trHeight w:val="981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5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潍坊海关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4310MA3UG1A622026000015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UN9604201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2605A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年7月9日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潍坊港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现场人工检查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孙璐 陈倩</w:t>
            </w:r>
          </w:p>
        </w:tc>
      </w:tr>
      <w:tr>
        <w:trPr>
          <w:trHeight w:val="981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潍坊海关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43106619977922026000455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UN9583457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V2605A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年7月16日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潍坊港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现场人工检查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孙璐 郝浩然</w:t>
            </w:r>
          </w:p>
        </w:tc>
      </w:tr>
      <w:tr>
        <w:trPr>
          <w:trHeight w:val="981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7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潍坊海关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43106619977922026000457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UN1068504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2610A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年7月20日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潍坊港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现场人工检查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陈倩 郝浩然</w:t>
            </w:r>
          </w:p>
        </w:tc>
      </w:tr>
      <w:tr>
        <w:trPr>
          <w:trHeight w:val="981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8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潍坊海关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43106619977922026000469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UN9464235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207B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年7月20日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潍坊港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现场人工检查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陈倩 郝浩然</w:t>
            </w:r>
          </w:p>
        </w:tc>
      </w:tr>
      <w:tr>
        <w:trPr>
          <w:trHeight w:val="981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潍坊海关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43106619977922026000484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UN9132959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年7月27日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潍坊港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现场人工检查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陈倩 郝浩然</w:t>
            </w:r>
          </w:p>
        </w:tc>
      </w:tr>
      <w:tr>
        <w:trPr>
          <w:trHeight w:val="981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潍坊海关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4310MA3ERBQ402026000137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UN8585185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OW122613A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年7月28日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潍坊港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现场人工检查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陈倩 郝浩然</w:t>
            </w:r>
          </w:p>
        </w:tc>
      </w:tr>
    </w:tbl>
    <w:p>
      <w:pPr>
        <w:jc w:val="left"/>
        <w:rPr>
          <w:rFonts w:ascii="Times New Roman" w:hAnsi="Times New Roman"/>
        </w:rPr>
      </w:pPr>
    </w:p>
    <w:sectPr>
      <w:footerReference w:type="default" r:id="rId2"/>
      <w:pgSz w:w="16840" w:h="11907" w:orient="landscape"/>
      <w:pgMar w:top="2098" w:right="1474" w:bottom="1985" w:left="1588" w:header="1814" w:footer="1474" w:gutter="0"/>
      <w:pgNumType w:start="0"/>
      <w:titlePg/>
      <w:docGrid w:type="linesAndChars" w:linePitch="580" w:charSpace="216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2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7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index 7"/>
    <w:basedOn w:val="0"/>
    <w:autoRedefine/>
    <w:next w:val="0"/>
    <w:pPr>
      <w:ind w:left="2520"/>
    </w:pPr>
  </w:style>
  <w:style w:type="paragraph" w:styleId="17">
    <w:name w:val="index 8"/>
    <w:basedOn w:val="0"/>
    <w:autoRedefine/>
    <w:next w:val="0"/>
    <w:pPr>
      <w:ind w:left="2940"/>
    </w:pPr>
  </w:style>
  <w:style w:type="paragraph" w:styleId="18">
    <w:name w:val="index 9"/>
    <w:basedOn w:val="0"/>
    <w:autoRedefine/>
    <w:next w:val="0"/>
    <w:pPr>
      <w:ind w:left="3360"/>
    </w:pPr>
  </w:style>
  <w:style w:type="paragraph" w:styleId="19">
    <w:name w:val="toc 2"/>
    <w:basedOn w:val="0"/>
    <w:autoRedefine/>
    <w:next w:val="0"/>
    <w:pPr>
      <w:ind w:left="420"/>
    </w:pPr>
  </w:style>
  <w:style w:type="paragraph" w:styleId="20">
    <w:name w:val="toc 4"/>
    <w:basedOn w:val="0"/>
    <w:autoRedefine/>
    <w:next w:val="0"/>
    <w:pPr>
      <w:ind w:left="1260"/>
    </w:pPr>
  </w:style>
  <w:style w:type="paragraph" w:styleId="21">
    <w:name w:val="toc 6"/>
    <w:basedOn w:val="0"/>
    <w:autoRedefine/>
    <w:next w:val="0"/>
    <w:pPr>
      <w:ind w:left="2100"/>
    </w:p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4">
    <w:name w:val="caption"/>
    <w:basedOn w:val="0"/>
    <w:next w:val="0"/>
    <w:rPr>
      <w:rFonts w:ascii="Arial" w:eastAsia="黑体" w:hAnsi="Arial"/>
      <w:b/>
      <w:sz w:val="20"/>
    </w:rPr>
  </w:style>
  <w:style w:type="paragraph" w:styleId="25">
    <w:name w:val="table of figures"/>
    <w:basedOn w:val="0"/>
    <w:next w:val="0"/>
  </w:style>
  <w:style w:type="character" w:styleId="26">
    <w:name w:val="annotation reference"/>
    <w:basedOn w:val="10"/>
    <w:rPr>
      <w:sz w:val="21"/>
    </w:rPr>
  </w:style>
  <w:style w:type="character" w:styleId="27">
    <w:name w:val="page number"/>
    <w:basedOn w:val="10"/>
  </w:style>
  <w:style w:type="paragraph" w:styleId="28">
    <w:name w:val="Body Text"/>
    <w:basedOn w:val="0"/>
    <w:pPr>
      <w:spacing w:after="120"/>
    </w:pPr>
  </w:style>
  <w:style w:type="paragraph" w:styleId="29">
    <w:name w:val="Body Text Indent"/>
    <w:basedOn w:val="0"/>
    <w:pPr>
      <w:spacing w:after="120"/>
      <w:ind w:left="420"/>
    </w:pPr>
  </w:style>
  <w:style w:type="paragraph" w:styleId="30">
    <w:name w:val="Message Header"/>
    <w:basedOn w:val="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2" w:color="auto" w:fill="auto"/>
      <w:ind w:leftChars="500" w:left="1000" w:hangingChars="500" w:hanging="500"/>
    </w:pPr>
    <w:rPr>
      <w:rFonts w:ascii="Arial" w:hAnsi="Arial"/>
      <w:sz w:val="24"/>
    </w:rPr>
  </w:style>
  <w:style w:type="paragraph" w:styleId="31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32">
    <w:name w:val="Salutation"/>
    <w:basedOn w:val="0"/>
    <w:next w:val="0"/>
  </w:style>
  <w:style w:type="paragraph" w:styleId="33">
    <w:name w:val="Date"/>
    <w:basedOn w:val="0"/>
    <w:next w:val="0"/>
    <w:pPr>
      <w:ind w:leftChars="2500" w:left="2500"/>
    </w:pPr>
  </w:style>
  <w:style w:type="paragraph" w:styleId="34">
    <w:name w:val="Body Text First Indent"/>
    <w:basedOn w:val="28"/>
    <w:pPr>
      <w:ind w:firstLine="420"/>
    </w:pPr>
  </w:style>
  <w:style w:type="paragraph" w:styleId="35">
    <w:name w:val="Body Text First Indent 2"/>
    <w:basedOn w:val="29"/>
    <w:pPr>
      <w:ind w:firstLine="420"/>
    </w:pPr>
  </w:style>
  <w:style w:type="paragraph" w:styleId="36">
    <w:name w:val="Plain Text"/>
    <w:next w:val="17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37">
    <w:name w:val="样式 2 10 磅"/>
    <w:next w:val="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4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6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7 10 磅"/>
    <w:next w:val="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8 10 磅"/>
    <w:next w:val="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2 10 磅"/>
    <w:next w:val="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16 10 磅"/>
    <w:next w:val="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17 10 磅"/>
    <w:next w:val="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38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39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40 10 磅"/>
    <w:next w:val="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41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42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43 10 磅"/>
    <w:next w:val="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">
    <w:name w:val="样式 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55">
    <w:name w:val="HTML Preformatted"/>
    <w:basedOn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Times New Roman"/>
      <w:kern w:val="0"/>
      <w:sz w:val="24"/>
      <w:szCs w:val="24"/>
    </w:rPr>
  </w:style>
  <w:style w:type="paragraph" w:customStyle="1" w:styleId="56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486</TotalTime>
  <Application>Yozo_Office</Application>
  <Pages>2</Pages>
  <Words>372</Words>
  <Characters>751</Characters>
  <Lines>210</Lines>
  <Paragraphs>111</Paragraphs>
  <CharactersWithSpaces>769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陈倩</dc:creator>
  <cp:lastModifiedBy>陈倩</cp:lastModifiedBy>
  <cp:revision>25</cp:revision>
  <dcterms:created xsi:type="dcterms:W3CDTF">2025-06-09T06:58:00Z</dcterms:created>
  <dcterms:modified xsi:type="dcterms:W3CDTF">2026-08-03T02:05:08Z</dcterms:modified>
</cp:coreProperties>
</file>