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聊城海关</w:t>
      </w:r>
      <w:r>
        <w:rPr>
          <w:rFonts w:hint="eastAsia"/>
          <w:b/>
          <w:sz w:val="84"/>
          <w:szCs w:val="84"/>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聊城</w:t>
      </w:r>
      <w:r>
        <w:rPr>
          <w:rFonts w:ascii="宋体" w:hint="eastAsia"/>
          <w:b/>
          <w:sz w:val="44"/>
          <w:szCs w:val="44"/>
        </w:rPr>
        <w:t>海关</w:t>
      </w:r>
      <w:r>
        <w:rPr>
          <w:rFonts w:hint="eastAsia"/>
          <w:b/>
          <w:sz w:val="44"/>
          <w:szCs w:val="44"/>
        </w:rPr>
        <w:t>部门概况</w:t>
      </w:r>
    </w:p>
    <w:p>
      <w:pPr>
        <w:rPr>
          <w:sz w:val="36"/>
          <w:szCs w:val="36"/>
        </w:rPr>
      </w:pPr>
      <w:r>
        <w:rPr>
          <w:rFonts w:hint="eastAsia"/>
          <w:sz w:val="36"/>
          <w:szCs w:val="36"/>
        </w:rPr>
        <w:t>一、主要职能</w:t>
      </w:r>
    </w:p>
    <w:p>
      <w:pPr>
        <w:rPr>
          <w:sz w:val="36"/>
          <w:szCs w:val="36"/>
        </w:rPr>
      </w:pPr>
      <w:r>
        <w:rPr>
          <w:rFonts w:hint="eastAsia"/>
          <w:sz w:val="36"/>
          <w:szCs w:val="36"/>
        </w:rPr>
        <w:t>二、</w:t>
      </w:r>
      <w:r>
        <w:rPr>
          <w:rFonts w:ascii="宋体"/>
          <w:sz w:val="36"/>
          <w:szCs w:val="36"/>
        </w:rPr>
        <w:t>聊城</w:t>
      </w:r>
      <w:r>
        <w:rPr>
          <w:rFonts w:ascii="宋体" w:hint="eastAsia"/>
          <w:sz w:val="36"/>
          <w:szCs w:val="36"/>
        </w:rPr>
        <w:t>海关</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聊城海关2025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聊城海关2025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聊城海关</w:t>
      </w:r>
      <w:r>
        <w:rPr>
          <w:rFonts w:hint="eastAsia"/>
          <w:b/>
          <w:sz w:val="84"/>
          <w:szCs w:val="84"/>
        </w:rPr>
        <w:t>概况</w:t>
      </w:r>
    </w:p>
    <w:p>
      <w:pPr>
        <w:spacing w:line="560" w:lineRule="exact"/>
        <w:rPr>
          <w:rFonts w:eastAsia="方正仿宋_GBK"/>
          <w:sz w:val="32"/>
          <w:szCs w:val="32"/>
        </w:rPr>
      </w:pPr>
    </w:p>
    <w:p>
      <w:pPr>
        <w:pStyle w:val="105"/>
        <w:spacing w:line="560" w:lineRule="exact"/>
        <w:ind w:firstLineChars="200" w:firstLine="640"/>
        <w:rPr>
          <w:rFonts w:ascii="Times New Roman" w:eastAsia="方正黑体_GBK" w:cs="方正黑体_GBK" w:hAnsi="Times New Roman"/>
          <w:sz w:val="32"/>
          <w:szCs w:val="32"/>
        </w:rPr>
      </w:pPr>
      <w:r>
        <w:rPr>
          <w:rFonts w:eastAsia="方正仿宋_GBK" w:hint="eastAsia"/>
          <w:sz w:val="32"/>
          <w:szCs w:val="32"/>
        </w:rPr>
        <w:br w:type="page"/>
      </w:r>
      <w:r>
        <w:rPr>
          <w:rFonts w:ascii="Times New Roman" w:eastAsia="方正黑体_GBK" w:cs="方正黑体_GBK" w:hAnsi="Times New Roman" w:hint="eastAsia"/>
          <w:sz w:val="32"/>
          <w:szCs w:val="32"/>
        </w:rPr>
        <w:t>一、主要职能</w:t>
      </w:r>
    </w:p>
    <w:p>
      <w:pPr>
        <w:pStyle w:val="105"/>
        <w:spacing w:line="56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聊城海关是受济南海关直接领导，授权负责指定区域范围内海关各类管理工作的执行机构，为正处级隶属海关。聊城海关管辖范围为聊城市的各项海关管理工作。主要负责党的基层组织建设和干部队伍建设；办理具体海关业务，反馈执法作业结果；完成济南海关交办的其他工作。</w:t>
      </w:r>
    </w:p>
    <w:p>
      <w:pPr>
        <w:pStyle w:val="105"/>
        <w:spacing w:line="560" w:lineRule="exact"/>
        <w:ind w:firstLineChars="200" w:firstLine="640"/>
        <w:rPr>
          <w:rFonts w:ascii="Times New Roman" w:eastAsia="方正黑体_GBK" w:cs="方正黑体_GBK" w:hAnsi="Times New Roman"/>
          <w:sz w:val="32"/>
          <w:szCs w:val="32"/>
        </w:rPr>
      </w:pPr>
      <w:r>
        <w:rPr>
          <w:rFonts w:ascii="Times New Roman" w:eastAsia="方正黑体_GBK" w:cs="方正黑体_GBK" w:hAnsi="Times New Roman" w:hint="eastAsia"/>
          <w:sz w:val="32"/>
          <w:szCs w:val="32"/>
        </w:rPr>
        <w:t>二、部门预算单位构成</w:t>
      </w:r>
    </w:p>
    <w:p>
      <w:pPr>
        <w:pStyle w:val="105"/>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聊城海关内设正科级机构</w:t>
      </w:r>
      <w:r>
        <w:rPr>
          <w:rFonts w:ascii="Times New Roman" w:eastAsia="方正仿宋_GBK" w:cs="Times New Roman" w:hAnsi="Times New Roman"/>
          <w:sz w:val="32"/>
          <w:szCs w:val="32"/>
        </w:rPr>
        <w:t>8</w:t>
      </w:r>
      <w:r>
        <w:rPr>
          <w:rFonts w:ascii="Times New Roman" w:eastAsia="方正仿宋_GBK" w:cs="方正仿宋_GBK" w:hAnsi="Times New Roman" w:hint="eastAsia"/>
          <w:sz w:val="32"/>
          <w:szCs w:val="32"/>
        </w:rPr>
        <w:t>个，包括：办公室、综合业务科、稽</w:t>
      </w:r>
      <w:r>
        <w:rPr>
          <w:rFonts w:ascii="Times New Roman" w:eastAsia="方正仿宋_GBK" w:cs="方正仿宋_GBK" w:hAnsi="Times New Roman"/>
          <w:sz w:val="32"/>
          <w:szCs w:val="32"/>
        </w:rPr>
        <w:t>核</w:t>
      </w:r>
      <w:r>
        <w:rPr>
          <w:rFonts w:ascii="Times New Roman" w:eastAsia="方正仿宋_GBK" w:cs="方正仿宋_GBK" w:hAnsi="Times New Roman" w:hint="eastAsia"/>
          <w:sz w:val="32"/>
          <w:szCs w:val="32"/>
        </w:rPr>
        <w:t>科、企业管理科、保税业务监管科、查检一科、查检二科</w:t>
      </w:r>
      <w:r>
        <w:rPr>
          <w:rFonts w:ascii="Times New Roman" w:eastAsia="方正仿宋_GBK" w:cs="方正仿宋_GBK" w:hAnsi="Times New Roman"/>
          <w:sz w:val="32"/>
          <w:szCs w:val="32"/>
        </w:rPr>
        <w:t>、运行监控科</w:t>
      </w: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负责济南海关技术中心聊城实验室日常管理。</w:t>
      </w:r>
    </w:p>
    <w:p>
      <w:pPr>
        <w:pStyle w:val="105"/>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纳入聊城海关</w:t>
      </w:r>
      <w:r>
        <w:rPr>
          <w:rFonts w:ascii="Times New Roman" w:eastAsia="方正仿宋_GBK" w:cs="Times New Roman" w:hAnsi="Times New Roman"/>
          <w:sz w:val="32"/>
          <w:szCs w:val="32"/>
        </w:rPr>
        <w:t>2025</w:t>
      </w:r>
      <w:r>
        <w:rPr>
          <w:rFonts w:ascii="Times New Roman" w:eastAsia="方正仿宋_GBK" w:cs="方正仿宋_GBK" w:hAnsi="Times New Roman" w:hint="eastAsia"/>
          <w:sz w:val="32"/>
          <w:szCs w:val="32"/>
        </w:rPr>
        <w:t>年部门预算编制范围的单位为中华人民共和国聊城海关。</w:t>
      </w:r>
    </w:p>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聊城海关2025</w:t>
      </w:r>
      <w:r>
        <w:rPr>
          <w:rFonts w:hint="eastAsia"/>
          <w:b/>
          <w:sz w:val="72"/>
          <w:szCs w:val="72"/>
        </w:rPr>
        <w:t>年</w:t>
      </w:r>
    </w:p>
    <w:p>
      <w:pPr>
        <w:jc w:val="center"/>
        <w:rPr>
          <w:b/>
          <w:sz w:val="72"/>
          <w:szCs w:val="72"/>
        </w:rPr>
        <w:sectPr>
          <w:pgSz w:w="11906" w:h="16838"/>
          <w:pgMar w:top="1440" w:right="1797" w:bottom="1440" w:left="1797" w:header="851" w:footer="992" w:gutter="0"/>
          <w:docGrid w:type="linesAndChars" w:linePitch="312" w:charSpace="0"/>
        </w:sectPr>
      </w:pPr>
      <w:r>
        <w:rPr>
          <w:rFonts w:hint="eastAsia"/>
          <w:b/>
          <w:sz w:val="72"/>
          <w:szCs w:val="72"/>
        </w:rPr>
        <w:t>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6"/>
        <w:gridCol w:w="4279"/>
        <w:gridCol w:w="4744"/>
        <w:gridCol w:w="2967"/>
      </w:tblGrid>
      <w:tr>
        <w:trPr>
          <w:trHeight w:val="170"/>
        </w:trPr>
        <w:tc>
          <w:tcPr>
            <w:tcW w:w="1161" w:type="pct"/>
            <w:tcBorders>
              <w:top w:val="nil"/>
              <w:left w:val="nil"/>
              <w:bottom w:val="nil"/>
              <w:right w:val="nil"/>
            </w:tcBorders>
            <w:noWrap/>
            <w:vAlign w:val="center"/>
          </w:tcPr>
          <w:p>
            <w:pPr>
              <w:rPr>
                <w:sz w:val="20"/>
              </w:rPr>
            </w:pPr>
            <w:bookmarkStart w:id="0" w:name="RANGE!A1:D18"/>
            <w:bookmarkEnd w:id="0"/>
          </w:p>
        </w:tc>
        <w:tc>
          <w:tcPr>
            <w:tcW w:w="1370"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50"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5000" w:type="pct"/>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2531" w:type="pct"/>
            <w:gridSpan w:val="2"/>
            <w:tcBorders>
              <w:top w:val="nil"/>
              <w:left w:val="nil"/>
              <w:bottom w:val="single" w:sz="4" w:space="0" w:color="auto"/>
              <w:right w:val="nil"/>
            </w:tcBorders>
            <w:noWrap/>
            <w:vAlign w:val="center"/>
          </w:tcPr>
          <w:p>
            <w:pPr>
              <w:rPr>
                <w:color w:val="000000"/>
                <w:szCs w:val="21"/>
              </w:rPr>
            </w:pPr>
          </w:p>
        </w:tc>
        <w:tc>
          <w:tcPr>
            <w:tcW w:w="2469" w:type="pct"/>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874.85</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1530.99</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096"/>
              <w:rPr>
                <w:color w:val="000000"/>
                <w:sz w:val="24"/>
              </w:rPr>
            </w:pPr>
            <w:r>
              <w:rPr>
                <w:color w:val="000000"/>
                <w:sz w:val="24"/>
              </w:rPr>
              <w:t>二</w:t>
            </w:r>
            <w:r>
              <w:rPr>
                <w:rFonts w:hint="eastAsia"/>
                <w:color w:val="000000"/>
                <w:sz w:val="24"/>
              </w:rPr>
              <w:t>、社会保障和就业支出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097"/>
              <w:widowControl/>
              <w:jc w:val="right"/>
              <w:textAlignment w:val="center"/>
              <w:rPr>
                <w:color w:val="000000"/>
                <w:kern w:val="0"/>
                <w:sz w:val="24"/>
              </w:rPr>
            </w:pPr>
            <w:r>
              <w:rPr>
                <w:color w:val="000000"/>
                <w:kern w:val="0"/>
                <w:sz w:val="24"/>
              </w:rPr>
              <w:t>137.4</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098"/>
              <w:rPr>
                <w:color w:val="000000"/>
                <w:sz w:val="24"/>
              </w:rPr>
            </w:pPr>
            <w:r>
              <w:rPr>
                <w:color w:val="000000"/>
                <w:sz w:val="24"/>
              </w:rPr>
              <w:t>三</w:t>
            </w:r>
            <w:r>
              <w:rPr>
                <w:rFonts w:hint="eastAsia"/>
                <w:color w:val="000000"/>
                <w:sz w:val="24"/>
              </w:rPr>
              <w:t>、卫生健康支出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099"/>
              <w:widowControl/>
              <w:jc w:val="right"/>
              <w:textAlignment w:val="center"/>
              <w:rPr>
                <w:color w:val="000000"/>
                <w:kern w:val="0"/>
                <w:sz w:val="24"/>
              </w:rPr>
            </w:pPr>
            <w:r>
              <w:rPr>
                <w:color w:val="000000"/>
                <w:kern w:val="0"/>
                <w:sz w:val="24"/>
              </w:rPr>
              <w:t>76.99</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100"/>
              <w:rPr>
                <w:color w:val="000000"/>
                <w:sz w:val="24"/>
              </w:rPr>
            </w:pPr>
            <w:r>
              <w:rPr>
                <w:color w:val="000000"/>
                <w:sz w:val="24"/>
              </w:rPr>
              <w:t>四</w:t>
            </w:r>
            <w:r>
              <w:rPr>
                <w:rFonts w:hint="eastAsia"/>
                <w:color w:val="000000"/>
                <w:sz w:val="24"/>
              </w:rPr>
              <w:t>、住房保障支出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101"/>
              <w:widowControl/>
              <w:jc w:val="right"/>
              <w:textAlignment w:val="center"/>
              <w:rPr>
                <w:color w:val="000000"/>
                <w:kern w:val="0"/>
                <w:sz w:val="24"/>
              </w:rPr>
            </w:pPr>
            <w:r>
              <w:rPr>
                <w:color w:val="000000"/>
                <w:kern w:val="0"/>
                <w:sz w:val="24"/>
              </w:rPr>
              <w:t>151.21</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102"/>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103"/>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986.03</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nil"/>
              <w:left w:val="nil"/>
              <w:bottom w:val="nil"/>
              <w:right w:val="nil"/>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1860.88</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1896.59</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35.71</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1896.59</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1896.59</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0"/>
              <w:rPr>
                <w:color w:val="000000"/>
                <w:szCs w:val="21"/>
              </w:rPr>
            </w:pPr>
          </w:p>
        </w:tc>
        <w:tc>
          <w:tcPr>
            <w:tcW w:w="13205"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kern w:val="0"/>
                <w:sz w:val="24"/>
              </w:rPr>
            </w:pPr>
            <w:r>
              <w:rPr>
                <w:color w:val="000000"/>
                <w:kern w:val="0"/>
                <w:sz w:val="24"/>
              </w:rPr>
              <w:t>1896.59</w:t>
            </w:r>
          </w:p>
        </w:tc>
        <w:tc>
          <w:tcPr>
            <w:tcW w:w="1389" w:type="dxa"/>
            <w:vAlign w:val="center"/>
          </w:tcPr>
          <w:p>
            <w:pPr>
              <w:widowControl/>
              <w:jc w:val="center"/>
              <w:textAlignment w:val="center"/>
              <w:rPr>
                <w:color w:val="000000"/>
                <w:kern w:val="0"/>
                <w:sz w:val="24"/>
              </w:rPr>
            </w:pPr>
            <w:r>
              <w:rPr>
                <w:color w:val="000000"/>
                <w:kern w:val="0"/>
                <w:sz w:val="24"/>
              </w:rPr>
              <w:t>35.71</w:t>
            </w:r>
          </w:p>
        </w:tc>
        <w:tc>
          <w:tcPr>
            <w:tcW w:w="1822" w:type="dxa"/>
            <w:vAlign w:val="center"/>
          </w:tcPr>
          <w:p>
            <w:pPr>
              <w:widowControl/>
              <w:jc w:val="center"/>
              <w:textAlignment w:val="center"/>
              <w:rPr>
                <w:color w:val="000000"/>
                <w:kern w:val="0"/>
                <w:sz w:val="24"/>
              </w:rPr>
            </w:pPr>
            <w:r>
              <w:rPr>
                <w:color w:val="000000"/>
                <w:kern w:val="0"/>
                <w:sz w:val="24"/>
              </w:rPr>
              <w:t>874.85</w:t>
            </w:r>
          </w:p>
        </w:tc>
        <w:tc>
          <w:tcPr>
            <w:tcW w:w="1533" w:type="dxa"/>
            <w:vAlign w:val="center"/>
          </w:tcPr>
          <w:p>
            <w:pPr>
              <w:pStyle w:val="2288"/>
              <w:jc w:val="center"/>
              <w:rPr>
                <w:rFonts w:ascii="Times New Roman" w:eastAsia="宋体" w:cs="Times New Roman" w:hAnsi="Times New Roman"/>
                <w:snapToGrid/>
                <w:sz w:val="24"/>
                <w:szCs w:val="24"/>
              </w:rPr>
            </w:pPr>
          </w:p>
        </w:tc>
        <w:tc>
          <w:tcPr>
            <w:tcW w:w="1011" w:type="dxa"/>
            <w:vAlign w:val="center"/>
          </w:tcPr>
          <w:p>
            <w:pPr>
              <w:pStyle w:val="2288"/>
              <w:jc w:val="center"/>
              <w:rPr>
                <w:rFonts w:ascii="Times New Roman" w:eastAsia="宋体" w:cs="Times New Roman" w:hAnsi="Times New Roman"/>
                <w:snapToGrid/>
                <w:sz w:val="24"/>
                <w:szCs w:val="24"/>
              </w:rPr>
            </w:pPr>
          </w:p>
        </w:tc>
        <w:tc>
          <w:tcPr>
            <w:tcW w:w="1100" w:type="dxa"/>
            <w:vAlign w:val="center"/>
          </w:tcPr>
          <w:p>
            <w:pPr>
              <w:widowControl/>
              <w:jc w:val="center"/>
              <w:textAlignment w:val="center"/>
              <w:rPr>
                <w:color w:val="000000"/>
                <w:kern w:val="0"/>
                <w:sz w:val="24"/>
              </w:rPr>
            </w:pPr>
          </w:p>
        </w:tc>
        <w:tc>
          <w:tcPr>
            <w:tcW w:w="1241" w:type="dxa"/>
            <w:vAlign w:val="center"/>
          </w:tcPr>
          <w:p>
            <w:pPr>
              <w:pStyle w:val="2288"/>
              <w:jc w:val="center"/>
              <w:rPr>
                <w:rFonts w:ascii="Times New Roman" w:eastAsia="宋体" w:cs="Times New Roman" w:hAnsi="Times New Roman"/>
                <w:snapToGrid/>
                <w:sz w:val="24"/>
                <w:szCs w:val="24"/>
              </w:rPr>
            </w:pPr>
          </w:p>
        </w:tc>
        <w:tc>
          <w:tcPr>
            <w:tcW w:w="992" w:type="dxa"/>
            <w:vAlign w:val="center"/>
          </w:tcPr>
          <w:p>
            <w:pPr>
              <w:widowControl/>
              <w:jc w:val="center"/>
              <w:textAlignment w:val="center"/>
              <w:rPr>
                <w:color w:val="000000"/>
                <w:kern w:val="0"/>
                <w:sz w:val="24"/>
              </w:rPr>
            </w:pPr>
          </w:p>
        </w:tc>
        <w:tc>
          <w:tcPr>
            <w:tcW w:w="851" w:type="dxa"/>
            <w:vAlign w:val="center"/>
          </w:tcPr>
          <w:p>
            <w:pPr>
              <w:pStyle w:val="2288"/>
              <w:jc w:val="center"/>
              <w:rPr>
                <w:rFonts w:ascii="Times New Roman" w:eastAsia="宋体" w:cs="Times New Roman" w:hAnsi="Times New Roman"/>
                <w:snapToGrid/>
                <w:sz w:val="24"/>
                <w:szCs w:val="24"/>
              </w:rPr>
            </w:pPr>
          </w:p>
        </w:tc>
        <w:tc>
          <w:tcPr>
            <w:tcW w:w="994" w:type="dxa"/>
            <w:vAlign w:val="center"/>
          </w:tcPr>
          <w:p>
            <w:pPr>
              <w:pStyle w:val="2288"/>
              <w:jc w:val="center"/>
              <w:rPr>
                <w:rFonts w:ascii="Times New Roman" w:eastAsia="宋体" w:cs="Times New Roman" w:hAnsi="Times New Roman"/>
                <w:snapToGrid/>
                <w:sz w:val="24"/>
                <w:szCs w:val="24"/>
              </w:rPr>
            </w:pPr>
          </w:p>
        </w:tc>
        <w:tc>
          <w:tcPr>
            <w:tcW w:w="1411" w:type="dxa"/>
            <w:vAlign w:val="center"/>
          </w:tcPr>
          <w:p>
            <w:pPr>
              <w:widowControl/>
              <w:jc w:val="center"/>
              <w:rPr>
                <w:color w:val="000000"/>
                <w:kern w:val="0"/>
                <w:sz w:val="24"/>
              </w:rPr>
            </w:pPr>
            <w:r>
              <w:rPr>
                <w:color w:val="000000"/>
                <w:kern w:val="0"/>
                <w:sz w:val="24"/>
              </w:rPr>
              <w:t>986.03</w:t>
            </w:r>
          </w:p>
        </w:tc>
        <w:tc>
          <w:tcPr>
            <w:tcW w:w="1605" w:type="dxa"/>
            <w:vAlign w:val="center"/>
          </w:tcPr>
          <w:p>
            <w:pPr>
              <w:widowControl/>
              <w:jc w:val="center"/>
              <w:textAlignment w:val="center"/>
              <w:rPr>
                <w:color w:val="000000"/>
                <w:kern w:val="0"/>
                <w:sz w:val="24"/>
              </w:rPr>
            </w:pP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p>
      <w:pPr>
        <w:pStyle w:val="2307"/>
        <w:rPr>
          <w:rFonts w:ascii="Times New Roman" w:eastAsia="宋体" w:hAnsi="Times New Roman"/>
        </w:rPr>
      </w:pP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95"/>
        <w:gridCol w:w="2903"/>
        <w:gridCol w:w="989"/>
        <w:gridCol w:w="989"/>
        <w:gridCol w:w="904"/>
        <w:gridCol w:w="1230"/>
        <w:gridCol w:w="1566"/>
        <w:gridCol w:w="1732"/>
      </w:tblGrid>
      <w:tr>
        <w:trPr>
          <w:trHeight w:val="293"/>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8"/>
              <w:jc w:val="center"/>
              <w:rPr>
                <w:rFonts w:ascii="宋体" w:eastAsia="宋体"/>
                <w:b w:val="0"/>
                <w:i w:val="0"/>
                <w:color w:val="000000"/>
                <w:sz w:val="16"/>
              </w:rPr>
            </w:pPr>
            <w:r>
              <w:rPr>
                <w:rFonts w:ascii="宋体" w:eastAsia="宋体"/>
                <w:b w:val="0"/>
                <w:i w:val="0"/>
                <w:color w:val="000000"/>
                <w:sz w:val="16"/>
              </w:rPr>
              <w:t>科目代码</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7"/>
              <w:jc w:val="center"/>
              <w:rPr>
                <w:rFonts w:ascii="宋体" w:eastAsia="宋体"/>
                <w:b w:val="0"/>
                <w:i w:val="0"/>
                <w:color w:val="000000"/>
                <w:sz w:val="16"/>
              </w:rPr>
            </w:pPr>
            <w:r>
              <w:rPr>
                <w:rFonts w:ascii="宋体" w:eastAsia="宋体"/>
                <w:b w:val="0"/>
                <w:i w:val="0"/>
                <w:color w:val="000000"/>
                <w:sz w:val="16"/>
              </w:rPr>
              <w:t>科目名称</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6"/>
              <w:jc w:val="center"/>
              <w:rPr>
                <w:rFonts w:ascii="宋体" w:eastAsia="宋体"/>
                <w:b w:val="0"/>
                <w:i w:val="0"/>
                <w:color w:val="000000"/>
                <w:sz w:val="16"/>
              </w:rPr>
            </w:pPr>
            <w:r>
              <w:rPr>
                <w:rFonts w:ascii="宋体" w:eastAsia="宋体"/>
                <w:b w:val="0"/>
                <w:i w:val="0"/>
                <w:color w:val="000000"/>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5"/>
              <w:jc w:val="center"/>
              <w:rPr>
                <w:rFonts w:ascii="宋体" w:eastAsia="宋体"/>
                <w:b w:val="0"/>
                <w:i w:val="0"/>
                <w:color w:val="000000"/>
                <w:sz w:val="16"/>
              </w:rPr>
            </w:pPr>
            <w:r>
              <w:rPr>
                <w:rFonts w:ascii="宋体" w:eastAsia="宋体"/>
                <w:b w:val="0"/>
                <w:i w:val="0"/>
                <w:color w:val="000000"/>
                <w:sz w:val="16"/>
              </w:rPr>
              <w:t>基本支出</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4"/>
              <w:jc w:val="center"/>
              <w:rPr>
                <w:rFonts w:ascii="宋体" w:eastAsia="宋体"/>
                <w:b w:val="0"/>
                <w:i w:val="0"/>
                <w:color w:val="000000"/>
                <w:sz w:val="16"/>
              </w:rPr>
            </w:pPr>
            <w:r>
              <w:rPr>
                <w:rFonts w:ascii="宋体" w:eastAsia="宋体"/>
                <w:b w:val="0"/>
                <w:i w:val="0"/>
                <w:color w:val="000000"/>
                <w:sz w:val="16"/>
              </w:rPr>
              <w:t>项目支出</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3"/>
              <w:jc w:val="center"/>
              <w:rPr>
                <w:rFonts w:ascii="宋体" w:eastAsia="宋体"/>
                <w:b w:val="0"/>
                <w:i w:val="0"/>
                <w:color w:val="000000"/>
                <w:sz w:val="16"/>
              </w:rPr>
            </w:pPr>
            <w:r>
              <w:rPr>
                <w:rFonts w:ascii="宋体" w:eastAsia="宋体"/>
                <w:b w:val="0"/>
                <w:i w:val="0"/>
                <w:color w:val="000000"/>
                <w:sz w:val="16"/>
              </w:rPr>
              <w:t>上缴上级支出</w:t>
            </w: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2"/>
              <w:jc w:val="center"/>
              <w:rPr>
                <w:rFonts w:ascii="宋体" w:eastAsia="宋体"/>
                <w:b w:val="0"/>
                <w:i w:val="0"/>
                <w:color w:val="000000"/>
                <w:sz w:val="16"/>
              </w:rPr>
            </w:pPr>
            <w:r>
              <w:rPr>
                <w:rFonts w:ascii="宋体" w:eastAsia="宋体"/>
                <w:b w:val="0"/>
                <w:i w:val="0"/>
                <w:color w:val="000000"/>
                <w:sz w:val="16"/>
              </w:rPr>
              <w:t>事业单位经营支出</w:t>
            </w: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1"/>
              <w:jc w:val="center"/>
              <w:rPr>
                <w:rFonts w:ascii="宋体" w:eastAsia="宋体"/>
                <w:b w:val="0"/>
                <w:i w:val="0"/>
                <w:color w:val="000000"/>
                <w:sz w:val="16"/>
              </w:rPr>
            </w:pPr>
            <w:r>
              <w:rPr>
                <w:rFonts w:ascii="宋体" w:eastAsia="宋体"/>
                <w:b w:val="0"/>
                <w:i w:val="0"/>
                <w:color w:val="000000"/>
                <w:sz w:val="16"/>
              </w:rPr>
              <w:t>对附属单位补助支出</w:t>
            </w: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0"/>
              <w:rPr>
                <w:rFonts w:ascii="宋体" w:eastAsia="宋体"/>
                <w:b w:val="0"/>
                <w:i w:val="0"/>
                <w:sz w:val="16"/>
              </w:rPr>
            </w:pPr>
            <w:r>
              <w:rPr>
                <w:rFonts w:ascii="宋体" w:eastAsia="宋体"/>
                <w:b w:val="0"/>
                <w:i w:val="0"/>
                <w:sz w:val="16"/>
              </w:rPr>
              <w:t>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9"/>
              <w:rPr>
                <w:rFonts w:ascii="宋体" w:eastAsia="宋体"/>
                <w:b w:val="0"/>
                <w:i w:val="0"/>
                <w:sz w:val="16"/>
              </w:rPr>
            </w:pPr>
            <w:r>
              <w:rPr>
                <w:rFonts w:ascii="宋体" w:eastAsia="宋体"/>
                <w:b w:val="0"/>
                <w:i w:val="0"/>
                <w:sz w:val="16"/>
              </w:rPr>
              <w:t>一般公共服务支出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8"/>
              <w:jc w:val="right"/>
              <w:rPr>
                <w:rFonts w:ascii="宋体" w:eastAsia="宋体"/>
                <w:b w:val="0"/>
                <w:i w:val="0"/>
                <w:sz w:val="16"/>
              </w:rPr>
            </w:pPr>
            <w:r>
              <w:rPr>
                <w:rFonts w:ascii="宋体" w:eastAsia="宋体"/>
                <w:b w:val="0"/>
                <w:i w:val="0"/>
                <w:sz w:val="16"/>
              </w:rPr>
              <w:t>1530.99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7"/>
              <w:jc w:val="right"/>
              <w:rPr>
                <w:rFonts w:ascii="宋体" w:eastAsia="宋体"/>
                <w:b w:val="0"/>
                <w:i w:val="0"/>
                <w:sz w:val="16"/>
              </w:rPr>
            </w:pPr>
            <w:r>
              <w:rPr>
                <w:rFonts w:ascii="宋体" w:eastAsia="宋体"/>
                <w:b w:val="0"/>
                <w:i w:val="0"/>
                <w:sz w:val="16"/>
              </w:rPr>
              <w:t>1445.45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6"/>
              <w:jc w:val="right"/>
              <w:rPr>
                <w:rFonts w:ascii="宋体" w:eastAsia="宋体"/>
                <w:b w:val="0"/>
                <w:i w:val="0"/>
                <w:sz w:val="16"/>
              </w:rPr>
            </w:pPr>
            <w:r>
              <w:rPr>
                <w:rFonts w:ascii="宋体" w:eastAsia="宋体"/>
                <w:b w:val="0"/>
                <w:i w:val="0"/>
                <w:sz w:val="16"/>
              </w:rPr>
              <w:t>85.54</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2"/>
              <w:rPr>
                <w:rFonts w:ascii="宋体" w:eastAsia="宋体"/>
                <w:b w:val="0"/>
                <w:i w:val="0"/>
                <w:sz w:val="16"/>
              </w:rPr>
            </w:pPr>
            <w:r>
              <w:rPr>
                <w:rFonts w:ascii="宋体" w:eastAsia="宋体"/>
                <w:b w:val="0"/>
                <w:i w:val="0"/>
                <w:sz w:val="16"/>
              </w:rPr>
              <w:t>20109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1"/>
              <w:rPr>
                <w:rFonts w:ascii="宋体" w:eastAsia="宋体"/>
                <w:b w:val="0"/>
                <w:i w:val="0"/>
                <w:sz w:val="16"/>
              </w:rPr>
            </w:pPr>
            <w:r>
              <w:rPr>
                <w:rFonts w:ascii="宋体" w:eastAsia="宋体"/>
                <w:b w:val="0"/>
                <w:i w:val="0"/>
                <w:sz w:val="16"/>
              </w:rPr>
              <w:t>海关事务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0"/>
              <w:jc w:val="right"/>
              <w:rPr>
                <w:rFonts w:ascii="宋体" w:eastAsia="宋体"/>
                <w:b w:val="0"/>
                <w:i w:val="0"/>
                <w:sz w:val="16"/>
              </w:rPr>
            </w:pPr>
            <w:r>
              <w:rPr>
                <w:rFonts w:ascii="宋体" w:eastAsia="宋体"/>
                <w:b w:val="0"/>
                <w:i w:val="0"/>
                <w:sz w:val="16"/>
              </w:rPr>
              <w:t>1530.99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9"/>
              <w:jc w:val="right"/>
              <w:rPr>
                <w:rFonts w:ascii="宋体" w:eastAsia="宋体"/>
                <w:b w:val="0"/>
                <w:i w:val="0"/>
                <w:sz w:val="16"/>
              </w:rPr>
            </w:pPr>
            <w:r>
              <w:rPr>
                <w:rFonts w:ascii="宋体" w:eastAsia="宋体"/>
                <w:b w:val="0"/>
                <w:i w:val="0"/>
                <w:sz w:val="16"/>
              </w:rPr>
              <w:t>1445.45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8"/>
              <w:jc w:val="right"/>
              <w:rPr>
                <w:rFonts w:ascii="宋体" w:eastAsia="宋体"/>
                <w:b w:val="0"/>
                <w:i w:val="0"/>
                <w:sz w:val="16"/>
              </w:rPr>
            </w:pPr>
            <w:r>
              <w:rPr>
                <w:rFonts w:ascii="宋体" w:eastAsia="宋体"/>
                <w:b w:val="0"/>
                <w:i w:val="0"/>
                <w:sz w:val="16"/>
              </w:rPr>
              <w:t>85.54</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4"/>
              <w:rPr>
                <w:rFonts w:ascii="宋体" w:eastAsia="宋体"/>
                <w:b w:val="0"/>
                <w:i w:val="0"/>
                <w:sz w:val="16"/>
              </w:rPr>
            </w:pPr>
            <w:r>
              <w:rPr>
                <w:rFonts w:ascii="宋体" w:eastAsia="宋体"/>
                <w:b w:val="0"/>
                <w:i w:val="0"/>
                <w:sz w:val="16"/>
              </w:rPr>
              <w:t>2010901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3"/>
              <w:rPr>
                <w:rFonts w:ascii="宋体" w:eastAsia="宋体"/>
                <w:b w:val="0"/>
                <w:i w:val="0"/>
                <w:sz w:val="16"/>
              </w:rPr>
            </w:pPr>
            <w:r>
              <w:rPr>
                <w:rFonts w:ascii="宋体" w:eastAsia="宋体"/>
                <w:b w:val="0"/>
                <w:i w:val="0"/>
                <w:sz w:val="16"/>
              </w:rPr>
              <w:t>行政运行</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2"/>
              <w:jc w:val="right"/>
              <w:rPr>
                <w:rFonts w:ascii="宋体" w:eastAsia="宋体"/>
                <w:b w:val="0"/>
                <w:i w:val="0"/>
                <w:sz w:val="16"/>
              </w:rPr>
            </w:pPr>
            <w:r>
              <w:rPr>
                <w:rFonts w:ascii="宋体" w:eastAsia="宋体"/>
                <w:b w:val="0"/>
                <w:i w:val="0"/>
                <w:sz w:val="16"/>
              </w:rPr>
              <w:t>1445.45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1"/>
              <w:jc w:val="right"/>
              <w:rPr>
                <w:rFonts w:ascii="宋体" w:eastAsia="宋体"/>
                <w:b w:val="0"/>
                <w:i w:val="0"/>
                <w:sz w:val="16"/>
              </w:rPr>
            </w:pPr>
            <w:r>
              <w:rPr>
                <w:rFonts w:ascii="宋体" w:eastAsia="宋体"/>
                <w:b w:val="0"/>
                <w:i w:val="0"/>
                <w:sz w:val="16"/>
              </w:rPr>
              <w:t>1445.45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7"/>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9"/>
              <w:rPr>
                <w:rFonts w:ascii="宋体" w:eastAsia="宋体"/>
                <w:b w:val="0"/>
                <w:i w:val="0"/>
                <w:sz w:val="16"/>
              </w:rPr>
            </w:pPr>
            <w:r>
              <w:rPr>
                <w:rFonts w:ascii="宋体" w:eastAsia="宋体"/>
                <w:b w:val="0"/>
                <w:i w:val="0"/>
                <w:sz w:val="16"/>
              </w:rPr>
              <w:t>2010902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80"/>
              <w:rPr>
                <w:rFonts w:ascii="宋体" w:eastAsia="宋体"/>
                <w:b w:val="0"/>
                <w:i w:val="0"/>
                <w:sz w:val="16"/>
              </w:rPr>
            </w:pPr>
            <w:r>
              <w:rPr>
                <w:rFonts w:ascii="宋体" w:eastAsia="宋体"/>
                <w:b w:val="0"/>
                <w:i w:val="0"/>
                <w:sz w:val="16"/>
              </w:rPr>
              <w:t>一般行政管理事务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4"/>
              <w:jc w:val="right"/>
              <w:rPr>
                <w:rFonts w:ascii="宋体" w:eastAsia="宋体"/>
                <w:b w:val="0"/>
                <w:i w:val="0"/>
                <w:sz w:val="16"/>
              </w:rPr>
            </w:pPr>
            <w:r>
              <w:rPr>
                <w:rFonts w:ascii="宋体" w:eastAsia="宋体"/>
                <w:b w:val="0"/>
                <w:i w:val="0"/>
                <w:sz w:val="16"/>
              </w:rPr>
              <w:t>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3"/>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2"/>
              <w:jc w:val="right"/>
              <w:rPr>
                <w:rFonts w:ascii="宋体" w:eastAsia="宋体"/>
                <w:b w:val="0"/>
                <w:i w:val="0"/>
                <w:sz w:val="16"/>
              </w:rPr>
            </w:pPr>
            <w:r>
              <w:rPr>
                <w:rFonts w:ascii="宋体" w:eastAsia="宋体"/>
                <w:b w:val="0"/>
                <w:i w:val="0"/>
                <w:sz w:val="16"/>
              </w:rPr>
              <w:t>1</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6"/>
              <w:rPr>
                <w:rFonts w:ascii="宋体" w:eastAsia="宋体"/>
                <w:b w:val="0"/>
                <w:i w:val="0"/>
                <w:sz w:val="16"/>
              </w:rPr>
            </w:pPr>
            <w:r>
              <w:rPr>
                <w:rFonts w:ascii="宋体" w:eastAsia="宋体"/>
                <w:b w:val="0"/>
                <w:i w:val="0"/>
                <w:sz w:val="16"/>
              </w:rPr>
              <w:t>2010905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5"/>
              <w:rPr>
                <w:rFonts w:ascii="宋体" w:eastAsia="宋体"/>
                <w:b w:val="0"/>
                <w:i w:val="0"/>
                <w:sz w:val="16"/>
              </w:rPr>
            </w:pPr>
            <w:r>
              <w:rPr>
                <w:rFonts w:ascii="宋体" w:eastAsia="宋体"/>
                <w:b w:val="0"/>
                <w:i w:val="0"/>
                <w:sz w:val="16"/>
              </w:rPr>
              <w:t>缉私办案</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4"/>
              <w:jc w:val="right"/>
              <w:rPr>
                <w:rFonts w:ascii="宋体" w:eastAsia="宋体"/>
                <w:b w:val="0"/>
                <w:i w:val="0"/>
                <w:sz w:val="16"/>
              </w:rPr>
            </w:pPr>
            <w:r>
              <w:rPr>
                <w:rFonts w:ascii="宋体" w:eastAsia="宋体"/>
                <w:b w:val="0"/>
                <w:i w:val="0"/>
                <w:sz w:val="16"/>
              </w:rPr>
              <w:t>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3"/>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2"/>
              <w:jc w:val="right"/>
              <w:rPr>
                <w:rFonts w:ascii="宋体" w:eastAsia="宋体"/>
                <w:b w:val="0"/>
                <w:i w:val="0"/>
                <w:sz w:val="16"/>
              </w:rPr>
            </w:pPr>
            <w:r>
              <w:rPr>
                <w:rFonts w:ascii="宋体" w:eastAsia="宋体"/>
                <w:b w:val="0"/>
                <w:i w:val="0"/>
                <w:sz w:val="16"/>
              </w:rPr>
              <w:t>2</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8"/>
              <w:rPr>
                <w:rFonts w:ascii="宋体" w:eastAsia="宋体"/>
                <w:b w:val="0"/>
                <w:i w:val="0"/>
                <w:sz w:val="16"/>
              </w:rPr>
            </w:pPr>
            <w:r>
              <w:rPr>
                <w:rFonts w:ascii="宋体" w:eastAsia="宋体"/>
                <w:b w:val="0"/>
                <w:i w:val="0"/>
                <w:sz w:val="16"/>
              </w:rPr>
              <w:t>2010909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7"/>
              <w:rPr>
                <w:rFonts w:ascii="宋体" w:eastAsia="宋体"/>
                <w:b w:val="0"/>
                <w:i w:val="0"/>
                <w:sz w:val="16"/>
              </w:rPr>
            </w:pPr>
            <w:r>
              <w:rPr>
                <w:rFonts w:ascii="宋体" w:eastAsia="宋体"/>
                <w:b w:val="0"/>
                <w:i w:val="0"/>
                <w:sz w:val="16"/>
              </w:rPr>
              <w:t>海关关务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6"/>
              <w:jc w:val="right"/>
              <w:rPr>
                <w:rFonts w:ascii="宋体" w:eastAsia="宋体"/>
                <w:b w:val="0"/>
                <w:i w:val="0"/>
                <w:sz w:val="16"/>
              </w:rPr>
            </w:pPr>
            <w:r>
              <w:rPr>
                <w:rFonts w:ascii="宋体" w:eastAsia="宋体"/>
                <w:b w:val="0"/>
                <w:i w:val="0"/>
                <w:sz w:val="16"/>
              </w:rPr>
              <w:t>65.54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5"/>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4"/>
              <w:jc w:val="right"/>
              <w:rPr>
                <w:rFonts w:ascii="宋体" w:eastAsia="宋体"/>
                <w:b w:val="0"/>
                <w:i w:val="0"/>
                <w:sz w:val="16"/>
              </w:rPr>
            </w:pPr>
            <w:r>
              <w:rPr>
                <w:rFonts w:ascii="宋体" w:eastAsia="宋体"/>
                <w:b w:val="0"/>
                <w:i w:val="0"/>
                <w:sz w:val="16"/>
              </w:rPr>
              <w:t>65.54</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1"/>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0"/>
              <w:rPr>
                <w:rFonts w:ascii="宋体" w:eastAsia="宋体"/>
                <w:b w:val="0"/>
                <w:i w:val="0"/>
                <w:sz w:val="16"/>
              </w:rPr>
            </w:pPr>
            <w:r>
              <w:rPr>
                <w:rFonts w:ascii="宋体" w:eastAsia="宋体"/>
                <w:b w:val="0"/>
                <w:i w:val="0"/>
                <w:sz w:val="16"/>
              </w:rPr>
              <w:t>2010911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9"/>
              <w:rPr>
                <w:rFonts w:ascii="宋体" w:eastAsia="宋体"/>
                <w:b w:val="0"/>
                <w:i w:val="0"/>
                <w:sz w:val="16"/>
              </w:rPr>
            </w:pPr>
            <w:r>
              <w:rPr>
                <w:rFonts w:ascii="宋体" w:eastAsia="宋体"/>
                <w:b w:val="0"/>
                <w:i w:val="0"/>
                <w:sz w:val="16"/>
              </w:rPr>
              <w:t>海关监管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8"/>
              <w:jc w:val="right"/>
              <w:rPr>
                <w:rFonts w:ascii="宋体" w:eastAsia="宋体"/>
                <w:b w:val="0"/>
                <w:i w:val="0"/>
                <w:sz w:val="16"/>
              </w:rPr>
            </w:pPr>
            <w:r>
              <w:rPr>
                <w:rFonts w:ascii="宋体" w:eastAsia="宋体"/>
                <w:b w:val="0"/>
                <w:i w:val="0"/>
                <w:sz w:val="16"/>
              </w:rPr>
              <w:t>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7"/>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6"/>
              <w:jc w:val="right"/>
              <w:rPr>
                <w:rFonts w:ascii="宋体" w:eastAsia="宋体"/>
                <w:b w:val="0"/>
                <w:i w:val="0"/>
                <w:sz w:val="16"/>
              </w:rPr>
            </w:pPr>
            <w:r>
              <w:rPr>
                <w:rFonts w:ascii="宋体" w:eastAsia="宋体"/>
                <w:b w:val="0"/>
                <w:i w:val="0"/>
                <w:sz w:val="16"/>
              </w:rPr>
              <w:t>2</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2"/>
              <w:rPr>
                <w:rFonts w:ascii="宋体" w:eastAsia="宋体"/>
                <w:b w:val="0"/>
                <w:i w:val="0"/>
                <w:sz w:val="16"/>
              </w:rPr>
            </w:pPr>
            <w:r>
              <w:rPr>
                <w:rFonts w:ascii="宋体" w:eastAsia="宋体"/>
                <w:b w:val="0"/>
                <w:i w:val="0"/>
                <w:sz w:val="16"/>
              </w:rPr>
              <w:t>2010912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1"/>
              <w:rPr>
                <w:rFonts w:ascii="宋体" w:eastAsia="宋体"/>
                <w:b w:val="0"/>
                <w:i w:val="0"/>
                <w:sz w:val="16"/>
              </w:rPr>
            </w:pPr>
            <w:r>
              <w:rPr>
                <w:rFonts w:ascii="宋体" w:eastAsia="宋体"/>
                <w:b w:val="0"/>
                <w:i w:val="0"/>
                <w:sz w:val="16"/>
              </w:rPr>
              <w:t>检验检疫</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0"/>
              <w:jc w:val="right"/>
              <w:rPr>
                <w:rFonts w:ascii="宋体" w:eastAsia="宋体"/>
                <w:b w:val="0"/>
                <w:i w:val="0"/>
                <w:sz w:val="16"/>
              </w:rPr>
            </w:pPr>
            <w:r>
              <w:rPr>
                <w:rFonts w:ascii="宋体" w:eastAsia="宋体"/>
                <w:b w:val="0"/>
                <w:i w:val="0"/>
                <w:sz w:val="16"/>
              </w:rPr>
              <w:t>15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9"/>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8"/>
              <w:jc w:val="right"/>
              <w:rPr>
                <w:rFonts w:ascii="宋体" w:eastAsia="宋体"/>
                <w:b w:val="0"/>
                <w:i w:val="0"/>
                <w:sz w:val="16"/>
              </w:rPr>
            </w:pPr>
            <w:r>
              <w:rPr>
                <w:rFonts w:ascii="宋体" w:eastAsia="宋体"/>
                <w:b w:val="0"/>
                <w:i w:val="0"/>
                <w:sz w:val="16"/>
              </w:rPr>
              <w:t>15</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4"/>
              <w:rPr>
                <w:rFonts w:ascii="宋体" w:eastAsia="宋体"/>
                <w:b w:val="0"/>
                <w:i w:val="0"/>
                <w:sz w:val="16"/>
              </w:rPr>
            </w:pPr>
            <w:r>
              <w:rPr>
                <w:rFonts w:ascii="宋体" w:eastAsia="宋体"/>
                <w:b w:val="0"/>
                <w:i w:val="0"/>
                <w:sz w:val="16"/>
              </w:rPr>
              <w:t>208</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3"/>
              <w:rPr>
                <w:rFonts w:ascii="宋体" w:eastAsia="宋体"/>
                <w:b w:val="0"/>
                <w:i w:val="0"/>
                <w:sz w:val="16"/>
              </w:rPr>
            </w:pPr>
            <w:r>
              <w:rPr>
                <w:rFonts w:ascii="宋体" w:eastAsia="宋体"/>
                <w:b w:val="0"/>
                <w:i w:val="0"/>
                <w:sz w:val="16"/>
              </w:rPr>
              <w:t>社会保障和就业支出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2"/>
              <w:jc w:val="right"/>
              <w:rPr>
                <w:rFonts w:ascii="宋体" w:eastAsia="宋体"/>
                <w:b w:val="0"/>
                <w:i w:val="0"/>
                <w:sz w:val="16"/>
              </w:rPr>
            </w:pPr>
            <w:r>
              <w:rPr>
                <w:rFonts w:ascii="宋体" w:eastAsia="宋体"/>
                <w:b w:val="0"/>
                <w:i w:val="0"/>
                <w:sz w:val="16"/>
              </w:rPr>
              <w:t>137.4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1"/>
              <w:jc w:val="right"/>
              <w:rPr>
                <w:rFonts w:ascii="宋体" w:eastAsia="宋体"/>
                <w:b w:val="0"/>
                <w:i w:val="0"/>
                <w:sz w:val="16"/>
              </w:rPr>
            </w:pPr>
            <w:r>
              <w:rPr>
                <w:rFonts w:ascii="宋体" w:eastAsia="宋体"/>
                <w:b w:val="0"/>
                <w:i w:val="0"/>
                <w:sz w:val="16"/>
              </w:rPr>
              <w:t>137.4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6"/>
              <w:rPr>
                <w:rFonts w:ascii="宋体" w:eastAsia="宋体"/>
                <w:b w:val="0"/>
                <w:i w:val="0"/>
                <w:sz w:val="16"/>
              </w:rPr>
            </w:pPr>
            <w:r>
              <w:rPr>
                <w:rFonts w:ascii="宋体" w:eastAsia="宋体"/>
                <w:b w:val="0"/>
                <w:i w:val="0"/>
                <w:sz w:val="16"/>
              </w:rPr>
              <w:t>20805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5"/>
              <w:rPr>
                <w:rFonts w:ascii="宋体" w:eastAsia="宋体"/>
                <w:b w:val="0"/>
                <w:i w:val="0"/>
                <w:sz w:val="16"/>
              </w:rPr>
            </w:pPr>
            <w:r>
              <w:rPr>
                <w:rFonts w:ascii="宋体" w:eastAsia="宋体"/>
                <w:b w:val="0"/>
                <w:i w:val="0"/>
                <w:sz w:val="16"/>
              </w:rPr>
              <w:t>行政事业单位养老支出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4"/>
              <w:jc w:val="right"/>
              <w:rPr>
                <w:rFonts w:ascii="宋体" w:eastAsia="宋体"/>
                <w:b w:val="0"/>
                <w:i w:val="0"/>
                <w:sz w:val="16"/>
              </w:rPr>
            </w:pPr>
            <w:r>
              <w:rPr>
                <w:rFonts w:ascii="宋体" w:eastAsia="宋体"/>
                <w:b w:val="0"/>
                <w:i w:val="0"/>
                <w:sz w:val="16"/>
              </w:rPr>
              <w:t>137.4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3"/>
              <w:jc w:val="right"/>
              <w:rPr>
                <w:rFonts w:ascii="宋体" w:eastAsia="宋体"/>
                <w:b w:val="0"/>
                <w:i w:val="0"/>
                <w:sz w:val="16"/>
              </w:rPr>
            </w:pPr>
            <w:r>
              <w:rPr>
                <w:rFonts w:ascii="宋体" w:eastAsia="宋体"/>
                <w:b w:val="0"/>
                <w:i w:val="0"/>
                <w:sz w:val="16"/>
              </w:rPr>
              <w:t>137.4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8"/>
              <w:rPr>
                <w:rFonts w:ascii="宋体" w:eastAsia="宋体"/>
                <w:b w:val="0"/>
                <w:i w:val="0"/>
                <w:sz w:val="16"/>
              </w:rPr>
            </w:pPr>
            <w:r>
              <w:rPr>
                <w:rFonts w:ascii="宋体" w:eastAsia="宋体"/>
                <w:b w:val="0"/>
                <w:i w:val="0"/>
                <w:sz w:val="16"/>
              </w:rPr>
              <w:t>2080501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7"/>
              <w:rPr>
                <w:rFonts w:ascii="宋体" w:eastAsia="宋体"/>
                <w:b w:val="0"/>
                <w:i w:val="0"/>
                <w:sz w:val="16"/>
              </w:rPr>
            </w:pPr>
            <w:r>
              <w:rPr>
                <w:rFonts w:ascii="宋体" w:eastAsia="宋体"/>
                <w:b w:val="0"/>
                <w:i w:val="0"/>
                <w:sz w:val="16"/>
              </w:rPr>
              <w:t>行政单位离退休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6"/>
              <w:jc w:val="right"/>
              <w:rPr>
                <w:rFonts w:ascii="宋体" w:eastAsia="宋体"/>
                <w:b w:val="0"/>
                <w:i w:val="0"/>
                <w:sz w:val="16"/>
              </w:rPr>
            </w:pPr>
            <w:r>
              <w:rPr>
                <w:rFonts w:ascii="宋体" w:eastAsia="宋体"/>
                <w:b w:val="0"/>
                <w:i w:val="0"/>
                <w:sz w:val="16"/>
              </w:rPr>
              <w:t>9.67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5"/>
              <w:jc w:val="right"/>
              <w:rPr>
                <w:rFonts w:ascii="宋体" w:eastAsia="宋体"/>
                <w:b w:val="0"/>
                <w:i w:val="0"/>
                <w:sz w:val="16"/>
              </w:rPr>
            </w:pPr>
            <w:r>
              <w:rPr>
                <w:rFonts w:ascii="宋体" w:eastAsia="宋体"/>
                <w:b w:val="0"/>
                <w:i w:val="0"/>
                <w:sz w:val="16"/>
              </w:rPr>
              <w:t>9.67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1"/>
              <w:jc w:val="right"/>
              <w:rPr>
                <w:rFonts w:ascii="宋体" w:eastAsia="宋体"/>
                <w:b w:val="0"/>
                <w:i w:val="0"/>
                <w:sz w:val="16"/>
              </w:rPr>
            </w:pPr>
          </w:p>
        </w:tc>
      </w:tr>
      <w:tr>
        <w:trPr>
          <w:trHeight w:val="351"/>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0"/>
              <w:rPr>
                <w:rFonts w:ascii="宋体" w:eastAsia="宋体"/>
                <w:b w:val="0"/>
                <w:i w:val="0"/>
                <w:sz w:val="16"/>
              </w:rPr>
            </w:pPr>
            <w:r>
              <w:rPr>
                <w:rFonts w:ascii="宋体" w:eastAsia="宋体"/>
                <w:b w:val="0"/>
                <w:i w:val="0"/>
                <w:sz w:val="16"/>
              </w:rPr>
              <w:t>2080505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9"/>
              <w:rPr>
                <w:rFonts w:ascii="宋体" w:eastAsia="宋体"/>
                <w:b w:val="0"/>
                <w:i w:val="0"/>
                <w:sz w:val="16"/>
              </w:rPr>
            </w:pPr>
            <w:r>
              <w:rPr>
                <w:rFonts w:ascii="宋体" w:eastAsia="宋体"/>
                <w:b w:val="0"/>
                <w:i w:val="0"/>
                <w:sz w:val="16"/>
              </w:rPr>
              <w:t>机关事业单位基本养老保险缴费支出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8"/>
              <w:jc w:val="right"/>
              <w:rPr>
                <w:rFonts w:ascii="宋体" w:eastAsia="宋体"/>
                <w:b w:val="0"/>
                <w:i w:val="0"/>
                <w:sz w:val="16"/>
              </w:rPr>
            </w:pPr>
            <w:r>
              <w:rPr>
                <w:rFonts w:ascii="宋体" w:eastAsia="宋体"/>
                <w:b w:val="0"/>
                <w:i w:val="0"/>
                <w:sz w:val="16"/>
              </w:rPr>
              <w:t>85.15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7"/>
              <w:jc w:val="right"/>
              <w:rPr>
                <w:rFonts w:ascii="宋体" w:eastAsia="宋体"/>
                <w:b w:val="0"/>
                <w:i w:val="0"/>
                <w:sz w:val="16"/>
              </w:rPr>
            </w:pPr>
            <w:r>
              <w:rPr>
                <w:rFonts w:ascii="宋体" w:eastAsia="宋体"/>
                <w:b w:val="0"/>
                <w:i w:val="0"/>
                <w:sz w:val="16"/>
              </w:rPr>
              <w:t>85.15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3"/>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2"/>
              <w:rPr>
                <w:rFonts w:ascii="宋体" w:eastAsia="宋体"/>
                <w:b w:val="0"/>
                <w:i w:val="0"/>
                <w:sz w:val="16"/>
              </w:rPr>
            </w:pPr>
            <w:r>
              <w:rPr>
                <w:rFonts w:ascii="宋体" w:eastAsia="宋体"/>
                <w:b w:val="0"/>
                <w:i w:val="0"/>
                <w:sz w:val="16"/>
              </w:rPr>
              <w:t>2080506</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1"/>
              <w:rPr>
                <w:rFonts w:ascii="宋体" w:eastAsia="宋体"/>
                <w:b w:val="0"/>
                <w:i w:val="0"/>
                <w:sz w:val="16"/>
              </w:rPr>
            </w:pPr>
            <w:r>
              <w:rPr>
                <w:rFonts w:ascii="宋体" w:eastAsia="宋体"/>
                <w:b w:val="0"/>
                <w:i w:val="0"/>
                <w:sz w:val="16"/>
              </w:rPr>
              <w:t>机关事业单位职业年金缴费支出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0"/>
              <w:jc w:val="right"/>
              <w:rPr>
                <w:rFonts w:ascii="宋体" w:eastAsia="宋体"/>
                <w:b w:val="0"/>
                <w:i w:val="0"/>
                <w:sz w:val="16"/>
              </w:rPr>
            </w:pPr>
            <w:r>
              <w:rPr>
                <w:rFonts w:ascii="宋体" w:eastAsia="宋体"/>
                <w:b w:val="0"/>
                <w:i w:val="0"/>
                <w:sz w:val="16"/>
              </w:rPr>
              <w:t>42.58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9"/>
              <w:jc w:val="right"/>
              <w:rPr>
                <w:rFonts w:ascii="宋体" w:eastAsia="宋体"/>
                <w:b w:val="0"/>
                <w:i w:val="0"/>
                <w:sz w:val="16"/>
              </w:rPr>
            </w:pPr>
            <w:r>
              <w:rPr>
                <w:rFonts w:ascii="宋体" w:eastAsia="宋体"/>
                <w:b w:val="0"/>
                <w:i w:val="0"/>
                <w:sz w:val="16"/>
              </w:rPr>
              <w:t>42.58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8"/>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4"/>
              <w:rPr>
                <w:rFonts w:ascii="宋体" w:eastAsia="宋体"/>
                <w:b w:val="0"/>
                <w:i w:val="0"/>
                <w:sz w:val="16"/>
              </w:rPr>
            </w:pPr>
            <w:r>
              <w:rPr>
                <w:rFonts w:ascii="宋体" w:eastAsia="宋体"/>
                <w:b w:val="0"/>
                <w:i w:val="0"/>
                <w:sz w:val="16"/>
              </w:rPr>
              <w:t>210</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3"/>
              <w:rPr>
                <w:rFonts w:ascii="宋体" w:eastAsia="宋体"/>
                <w:b w:val="0"/>
                <w:i w:val="0"/>
                <w:sz w:val="16"/>
              </w:rPr>
            </w:pPr>
            <w:r>
              <w:rPr>
                <w:rFonts w:ascii="宋体" w:eastAsia="宋体"/>
                <w:b w:val="0"/>
                <w:i w:val="0"/>
                <w:sz w:val="16"/>
              </w:rPr>
              <w:t>卫生健康支出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2"/>
              <w:jc w:val="right"/>
              <w:rPr>
                <w:rFonts w:ascii="宋体" w:eastAsia="宋体"/>
                <w:b w:val="0"/>
                <w:i w:val="0"/>
                <w:sz w:val="16"/>
              </w:rPr>
            </w:pPr>
            <w:r>
              <w:rPr>
                <w:rFonts w:ascii="宋体" w:eastAsia="宋体"/>
                <w:b w:val="0"/>
                <w:i w:val="0"/>
                <w:sz w:val="16"/>
              </w:rPr>
              <w:t>76.99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1"/>
              <w:jc w:val="right"/>
              <w:rPr>
                <w:rFonts w:ascii="宋体" w:eastAsia="宋体"/>
                <w:b w:val="0"/>
                <w:i w:val="0"/>
                <w:sz w:val="16"/>
              </w:rPr>
            </w:pPr>
            <w:r>
              <w:rPr>
                <w:rFonts w:ascii="宋体" w:eastAsia="宋体"/>
                <w:b w:val="0"/>
                <w:i w:val="0"/>
                <w:sz w:val="16"/>
              </w:rPr>
              <w:t>76.99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6"/>
              <w:rPr>
                <w:rFonts w:ascii="宋体" w:eastAsia="宋体"/>
                <w:b w:val="0"/>
                <w:i w:val="0"/>
                <w:sz w:val="16"/>
              </w:rPr>
            </w:pPr>
            <w:r>
              <w:rPr>
                <w:rFonts w:ascii="宋体" w:eastAsia="宋体"/>
                <w:b w:val="0"/>
                <w:i w:val="0"/>
                <w:sz w:val="16"/>
              </w:rPr>
              <w:t>21011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5"/>
              <w:rPr>
                <w:rFonts w:ascii="宋体" w:eastAsia="宋体"/>
                <w:b w:val="0"/>
                <w:i w:val="0"/>
                <w:sz w:val="16"/>
              </w:rPr>
            </w:pPr>
            <w:r>
              <w:rPr>
                <w:rFonts w:ascii="宋体" w:eastAsia="宋体"/>
                <w:b w:val="0"/>
                <w:i w:val="0"/>
                <w:sz w:val="16"/>
              </w:rPr>
              <w:t>行政事业单位医疗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4"/>
              <w:jc w:val="right"/>
              <w:rPr>
                <w:rFonts w:ascii="宋体" w:eastAsia="宋体"/>
                <w:b w:val="0"/>
                <w:i w:val="0"/>
                <w:sz w:val="16"/>
              </w:rPr>
            </w:pPr>
            <w:r>
              <w:rPr>
                <w:rFonts w:ascii="宋体" w:eastAsia="宋体"/>
                <w:b w:val="0"/>
                <w:i w:val="0"/>
                <w:sz w:val="16"/>
              </w:rPr>
              <w:t>76.99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3"/>
              <w:jc w:val="right"/>
              <w:rPr>
                <w:rFonts w:ascii="宋体" w:eastAsia="宋体"/>
                <w:b w:val="0"/>
                <w:i w:val="0"/>
                <w:sz w:val="16"/>
              </w:rPr>
            </w:pPr>
            <w:r>
              <w:rPr>
                <w:rFonts w:ascii="宋体" w:eastAsia="宋体"/>
                <w:b w:val="0"/>
                <w:i w:val="0"/>
                <w:sz w:val="16"/>
              </w:rPr>
              <w:t>76.99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8"/>
              <w:rPr>
                <w:rFonts w:ascii="宋体" w:eastAsia="宋体"/>
                <w:b w:val="0"/>
                <w:i w:val="0"/>
                <w:sz w:val="16"/>
              </w:rPr>
            </w:pPr>
            <w:r>
              <w:rPr>
                <w:rFonts w:ascii="宋体" w:eastAsia="宋体"/>
                <w:b w:val="0"/>
                <w:i w:val="0"/>
                <w:sz w:val="16"/>
              </w:rPr>
              <w:t>2101101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7"/>
              <w:rPr>
                <w:rFonts w:ascii="宋体" w:eastAsia="宋体"/>
                <w:b w:val="0"/>
                <w:i w:val="0"/>
                <w:sz w:val="16"/>
              </w:rPr>
            </w:pPr>
            <w:r>
              <w:rPr>
                <w:rFonts w:ascii="宋体" w:eastAsia="宋体"/>
                <w:b w:val="0"/>
                <w:i w:val="0"/>
                <w:sz w:val="16"/>
              </w:rPr>
              <w:t>行政单位医疗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6"/>
              <w:jc w:val="right"/>
              <w:rPr>
                <w:rFonts w:ascii="宋体" w:eastAsia="宋体"/>
                <w:b w:val="0"/>
                <w:i w:val="0"/>
                <w:sz w:val="16"/>
              </w:rPr>
            </w:pPr>
            <w:r>
              <w:rPr>
                <w:rFonts w:ascii="宋体" w:eastAsia="宋体"/>
                <w:b w:val="0"/>
                <w:i w:val="0"/>
                <w:sz w:val="16"/>
              </w:rPr>
              <w:t>57.41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5"/>
              <w:jc w:val="right"/>
              <w:rPr>
                <w:rFonts w:ascii="宋体" w:eastAsia="宋体"/>
                <w:b w:val="0"/>
                <w:i w:val="0"/>
                <w:sz w:val="16"/>
              </w:rPr>
            </w:pPr>
            <w:r>
              <w:rPr>
                <w:rFonts w:ascii="宋体" w:eastAsia="宋体"/>
                <w:b w:val="0"/>
                <w:i w:val="0"/>
                <w:sz w:val="16"/>
              </w:rPr>
              <w:t>57.41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1"/>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0"/>
              <w:rPr>
                <w:rFonts w:ascii="宋体" w:eastAsia="宋体"/>
                <w:b w:val="0"/>
                <w:i w:val="0"/>
                <w:sz w:val="16"/>
              </w:rPr>
            </w:pPr>
            <w:r>
              <w:rPr>
                <w:rFonts w:ascii="宋体" w:eastAsia="宋体"/>
                <w:b w:val="0"/>
                <w:i w:val="0"/>
                <w:sz w:val="16"/>
              </w:rPr>
              <w:t>2101103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9"/>
              <w:rPr>
                <w:rFonts w:ascii="宋体" w:eastAsia="宋体"/>
                <w:b w:val="0"/>
                <w:i w:val="0"/>
                <w:sz w:val="16"/>
              </w:rPr>
            </w:pPr>
            <w:r>
              <w:rPr>
                <w:rFonts w:ascii="宋体" w:eastAsia="宋体"/>
                <w:b w:val="0"/>
                <w:i w:val="0"/>
                <w:sz w:val="16"/>
              </w:rPr>
              <w:t>公务员医疗补助</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8"/>
              <w:jc w:val="right"/>
              <w:rPr>
                <w:rFonts w:ascii="宋体" w:eastAsia="宋体"/>
                <w:b w:val="0"/>
                <w:i w:val="0"/>
                <w:sz w:val="16"/>
              </w:rPr>
            </w:pPr>
            <w:r>
              <w:rPr>
                <w:rFonts w:ascii="宋体" w:eastAsia="宋体"/>
                <w:b w:val="0"/>
                <w:i w:val="0"/>
                <w:sz w:val="16"/>
              </w:rPr>
              <w:t>18.93</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7"/>
              <w:jc w:val="right"/>
              <w:rPr>
                <w:rFonts w:ascii="宋体" w:eastAsia="宋体"/>
                <w:b w:val="0"/>
                <w:i w:val="0"/>
                <w:sz w:val="16"/>
              </w:rPr>
            </w:pPr>
            <w:r>
              <w:rPr>
                <w:rFonts w:ascii="宋体" w:eastAsia="宋体"/>
                <w:b w:val="0"/>
                <w:i w:val="0"/>
                <w:sz w:val="16"/>
              </w:rPr>
              <w:t>18.93</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3"/>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0"/>
              <w:rPr>
                <w:rFonts w:ascii="宋体" w:eastAsia="宋体"/>
                <w:b w:val="0"/>
                <w:i w:val="0"/>
                <w:sz w:val="16"/>
              </w:rPr>
            </w:pPr>
            <w:r>
              <w:rPr>
                <w:rFonts w:ascii="宋体" w:eastAsia="宋体"/>
                <w:b w:val="0"/>
                <w:i w:val="0"/>
                <w:sz w:val="16"/>
              </w:rPr>
              <w:t>2101199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9"/>
              <w:rPr>
                <w:rFonts w:ascii="宋体" w:eastAsia="宋体"/>
                <w:b w:val="0"/>
                <w:i w:val="0"/>
                <w:sz w:val="16"/>
              </w:rPr>
            </w:pPr>
            <w:r>
              <w:rPr>
                <w:rFonts w:ascii="宋体" w:eastAsia="宋体"/>
                <w:b w:val="0"/>
                <w:i w:val="0"/>
                <w:sz w:val="16"/>
              </w:rPr>
              <w:t>其他行政事业单位医疗支出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8"/>
              <w:jc w:val="right"/>
              <w:rPr>
                <w:rFonts w:ascii="宋体" w:eastAsia="宋体"/>
                <w:b w:val="0"/>
                <w:i w:val="0"/>
                <w:sz w:val="16"/>
              </w:rPr>
            </w:pPr>
            <w:r>
              <w:rPr>
                <w:rFonts w:ascii="宋体" w:eastAsia="宋体"/>
                <w:b w:val="0"/>
                <w:i w:val="0"/>
                <w:sz w:val="16"/>
              </w:rPr>
              <w:t>0.65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7"/>
              <w:jc w:val="right"/>
              <w:rPr>
                <w:rFonts w:ascii="宋体" w:eastAsia="宋体"/>
                <w:b w:val="0"/>
                <w:i w:val="0"/>
                <w:sz w:val="16"/>
              </w:rPr>
            </w:pPr>
            <w:r>
              <w:rPr>
                <w:rFonts w:ascii="宋体" w:eastAsia="宋体"/>
                <w:b w:val="0"/>
                <w:i w:val="0"/>
                <w:sz w:val="16"/>
              </w:rPr>
              <w:t>0.65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2"/>
              <w:rPr>
                <w:rFonts w:ascii="宋体" w:eastAsia="宋体"/>
                <w:b w:val="0"/>
                <w:i w:val="0"/>
                <w:sz w:val="16"/>
              </w:rPr>
            </w:pPr>
            <w:r>
              <w:rPr>
                <w:rFonts w:ascii="宋体" w:eastAsia="宋体"/>
                <w:b w:val="0"/>
                <w:i w:val="0"/>
                <w:sz w:val="16"/>
              </w:rPr>
              <w:t>221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1"/>
              <w:rPr>
                <w:rFonts w:ascii="宋体" w:eastAsia="宋体"/>
                <w:b w:val="0"/>
                <w:i w:val="0"/>
                <w:sz w:val="16"/>
              </w:rPr>
            </w:pPr>
            <w:r>
              <w:rPr>
                <w:rFonts w:ascii="宋体" w:eastAsia="宋体"/>
                <w:b w:val="0"/>
                <w:i w:val="0"/>
                <w:sz w:val="16"/>
              </w:rPr>
              <w:t>住房保障支出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0"/>
              <w:jc w:val="right"/>
              <w:rPr>
                <w:rFonts w:ascii="宋体" w:eastAsia="宋体"/>
                <w:b w:val="0"/>
                <w:i w:val="0"/>
                <w:sz w:val="16"/>
              </w:rPr>
            </w:pPr>
            <w:r>
              <w:rPr>
                <w:rFonts w:ascii="宋体" w:eastAsia="宋体"/>
                <w:b w:val="0"/>
                <w:i w:val="0"/>
                <w:sz w:val="16"/>
              </w:rPr>
              <w:t>151.21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9"/>
              <w:jc w:val="right"/>
              <w:rPr>
                <w:rFonts w:ascii="宋体" w:eastAsia="宋体"/>
                <w:b w:val="0"/>
                <w:i w:val="0"/>
                <w:sz w:val="16"/>
              </w:rPr>
            </w:pPr>
            <w:r>
              <w:rPr>
                <w:rFonts w:ascii="宋体" w:eastAsia="宋体"/>
                <w:b w:val="0"/>
                <w:i w:val="0"/>
                <w:sz w:val="16"/>
              </w:rPr>
              <w:t>151.21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8"/>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4"/>
              <w:rPr>
                <w:rFonts w:ascii="宋体" w:eastAsia="宋体"/>
                <w:b w:val="0"/>
                <w:i w:val="0"/>
                <w:sz w:val="16"/>
              </w:rPr>
            </w:pPr>
            <w:r>
              <w:rPr>
                <w:rFonts w:ascii="宋体" w:eastAsia="宋体"/>
                <w:b w:val="0"/>
                <w:i w:val="0"/>
                <w:sz w:val="16"/>
              </w:rPr>
              <w:t>22102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3"/>
              <w:rPr>
                <w:rFonts w:ascii="宋体" w:eastAsia="宋体"/>
                <w:b w:val="0"/>
                <w:i w:val="0"/>
                <w:sz w:val="16"/>
              </w:rPr>
            </w:pPr>
            <w:r>
              <w:rPr>
                <w:rFonts w:ascii="宋体" w:eastAsia="宋体"/>
                <w:b w:val="0"/>
                <w:i w:val="0"/>
                <w:sz w:val="16"/>
              </w:rPr>
              <w:t>住房改革支出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2"/>
              <w:jc w:val="right"/>
              <w:rPr>
                <w:rFonts w:ascii="宋体" w:eastAsia="宋体"/>
                <w:b w:val="0"/>
                <w:i w:val="0"/>
                <w:sz w:val="16"/>
              </w:rPr>
            </w:pPr>
            <w:r>
              <w:rPr>
                <w:rFonts w:ascii="宋体" w:eastAsia="宋体"/>
                <w:b w:val="0"/>
                <w:i w:val="0"/>
                <w:sz w:val="16"/>
              </w:rPr>
              <w:t>151.21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1"/>
              <w:jc w:val="right"/>
              <w:rPr>
                <w:rFonts w:ascii="宋体" w:eastAsia="宋体"/>
                <w:b w:val="0"/>
                <w:i w:val="0"/>
                <w:sz w:val="16"/>
              </w:rPr>
            </w:pPr>
            <w:r>
              <w:rPr>
                <w:rFonts w:ascii="宋体" w:eastAsia="宋体"/>
                <w:b w:val="0"/>
                <w:i w:val="0"/>
                <w:sz w:val="16"/>
              </w:rPr>
              <w:t>151.21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6"/>
              <w:rPr>
                <w:rFonts w:ascii="宋体" w:eastAsia="宋体"/>
                <w:b w:val="0"/>
                <w:i w:val="0"/>
                <w:sz w:val="16"/>
              </w:rPr>
            </w:pPr>
            <w:r>
              <w:rPr>
                <w:rFonts w:ascii="宋体" w:eastAsia="宋体"/>
                <w:b w:val="0"/>
                <w:i w:val="0"/>
                <w:sz w:val="16"/>
              </w:rPr>
              <w:t>2210201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5"/>
              <w:rPr>
                <w:rFonts w:ascii="宋体" w:eastAsia="宋体"/>
                <w:b w:val="0"/>
                <w:i w:val="0"/>
                <w:sz w:val="16"/>
              </w:rPr>
            </w:pPr>
            <w:r>
              <w:rPr>
                <w:rFonts w:ascii="宋体" w:eastAsia="宋体"/>
                <w:b w:val="0"/>
                <w:i w:val="0"/>
                <w:sz w:val="16"/>
              </w:rPr>
              <w:t>住房公积金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4"/>
              <w:jc w:val="right"/>
              <w:rPr>
                <w:rFonts w:ascii="宋体" w:eastAsia="宋体"/>
                <w:b w:val="0"/>
                <w:i w:val="0"/>
                <w:sz w:val="16"/>
              </w:rPr>
            </w:pPr>
            <w:r>
              <w:rPr>
                <w:rFonts w:ascii="宋体" w:eastAsia="宋体"/>
                <w:b w:val="0"/>
                <w:i w:val="0"/>
                <w:sz w:val="16"/>
              </w:rPr>
              <w:t>83.2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3"/>
              <w:jc w:val="right"/>
              <w:rPr>
                <w:rFonts w:ascii="宋体" w:eastAsia="宋体"/>
                <w:b w:val="0"/>
                <w:i w:val="0"/>
                <w:sz w:val="16"/>
              </w:rPr>
            </w:pPr>
            <w:r>
              <w:rPr>
                <w:rFonts w:ascii="宋体" w:eastAsia="宋体"/>
                <w:b w:val="0"/>
                <w:i w:val="0"/>
                <w:sz w:val="16"/>
              </w:rPr>
              <w:t>83.2</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8"/>
              <w:rPr>
                <w:rFonts w:ascii="宋体" w:eastAsia="宋体"/>
                <w:b w:val="0"/>
                <w:i w:val="0"/>
                <w:sz w:val="16"/>
              </w:rPr>
            </w:pPr>
            <w:r>
              <w:rPr>
                <w:rFonts w:ascii="宋体" w:eastAsia="宋体"/>
                <w:b w:val="0"/>
                <w:i w:val="0"/>
                <w:sz w:val="16"/>
              </w:rPr>
              <w:t>2210203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7"/>
              <w:rPr>
                <w:rFonts w:ascii="宋体" w:eastAsia="宋体"/>
                <w:b w:val="0"/>
                <w:i w:val="0"/>
                <w:sz w:val="16"/>
              </w:rPr>
            </w:pPr>
            <w:r>
              <w:rPr>
                <w:rFonts w:ascii="宋体" w:eastAsia="宋体"/>
                <w:b w:val="0"/>
                <w:i w:val="0"/>
                <w:sz w:val="16"/>
              </w:rPr>
              <w:t>购房补贴</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6"/>
              <w:jc w:val="right"/>
              <w:rPr>
                <w:rFonts w:ascii="宋体" w:eastAsia="宋体"/>
                <w:b w:val="0"/>
                <w:i w:val="0"/>
                <w:sz w:val="16"/>
              </w:rPr>
            </w:pPr>
            <w:r>
              <w:rPr>
                <w:rFonts w:ascii="宋体" w:eastAsia="宋体"/>
                <w:b w:val="0"/>
                <w:i w:val="0"/>
                <w:sz w:val="16"/>
              </w:rPr>
              <w:t>68.01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5"/>
              <w:jc w:val="right"/>
              <w:rPr>
                <w:rFonts w:ascii="宋体" w:eastAsia="宋体"/>
                <w:b w:val="0"/>
                <w:i w:val="0"/>
                <w:sz w:val="16"/>
              </w:rPr>
            </w:pPr>
            <w:r>
              <w:rPr>
                <w:rFonts w:ascii="宋体" w:eastAsia="宋体"/>
                <w:b w:val="0"/>
                <w:i w:val="0"/>
                <w:sz w:val="16"/>
              </w:rPr>
              <w:t>68.01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1"/>
              <w:jc w:val="right"/>
              <w:rPr>
                <w:rFonts w:ascii="宋体" w:eastAsia="宋体"/>
                <w:b w:val="0"/>
                <w:i w:val="0"/>
                <w:sz w:val="16"/>
              </w:rPr>
            </w:pPr>
          </w:p>
        </w:tc>
      </w:tr>
      <w:tr>
        <w:trPr>
          <w:trHeight w:val="298"/>
        </w:trPr>
        <w:tc>
          <w:tcPr>
            <w:tcW w:w="169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0"/>
              <w:jc w:val="center"/>
              <w:rPr>
                <w:rFonts w:ascii="宋体"/>
                <w:b/>
                <w:i w:val="0"/>
                <w:strike w:val="0"/>
                <w:dstrike w:val="0"/>
                <w:color w:val="auto"/>
                <w:sz w:val="16"/>
              </w:rPr>
            </w:pPr>
            <w:r>
              <w:rPr>
                <w:rFonts w:ascii="宋体"/>
                <w:b/>
                <w:i w:val="0"/>
                <w:strike w:val="0"/>
                <w:dstrike w:val="0"/>
                <w:color w:val="auto"/>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9"/>
              <w:jc w:val="right"/>
              <w:rPr>
                <w:rFonts w:ascii="宋体" w:eastAsia="宋体"/>
                <w:b/>
                <w:i w:val="0"/>
                <w:sz w:val="16"/>
              </w:rPr>
            </w:pPr>
            <w:r>
              <w:rPr>
                <w:rFonts w:ascii="宋体" w:eastAsia="宋体"/>
                <w:b/>
                <w:i w:val="0"/>
                <w:sz w:val="16"/>
              </w:rPr>
              <w:t>1896.59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8"/>
              <w:jc w:val="right"/>
              <w:rPr>
                <w:rFonts w:ascii="宋体" w:eastAsia="宋体"/>
                <w:b/>
                <w:i w:val="0"/>
                <w:sz w:val="16"/>
              </w:rPr>
            </w:pPr>
            <w:r>
              <w:rPr>
                <w:rFonts w:ascii="宋体" w:eastAsia="宋体"/>
                <w:b/>
                <w:i w:val="0"/>
                <w:sz w:val="16"/>
              </w:rPr>
              <w:t>1811.05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7"/>
              <w:jc w:val="right"/>
              <w:rPr>
                <w:rFonts w:ascii="宋体" w:eastAsia="宋体"/>
                <w:b/>
                <w:i w:val="0"/>
                <w:sz w:val="16"/>
              </w:rPr>
            </w:pPr>
            <w:r>
              <w:rPr>
                <w:rFonts w:ascii="宋体" w:eastAsia="宋体"/>
                <w:b/>
                <w:i w:val="0"/>
                <w:sz w:val="16"/>
              </w:rPr>
              <w:t>85.54</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6"/>
              <w:jc w:val="right"/>
              <w:rPr>
                <w:rFonts w:ascii="宋体" w:eastAsia="宋体"/>
                <w:b/>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5"/>
              <w:jc w:val="right"/>
              <w:rPr>
                <w:rFonts w:ascii="宋体" w:eastAsia="宋体"/>
                <w:b/>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4"/>
              <w:jc w:val="right"/>
              <w:rPr>
                <w:rFonts w:ascii="宋体" w:eastAsia="宋体"/>
                <w:b/>
                <w:i w:val="0"/>
                <w:sz w:val="16"/>
              </w:rPr>
            </w:pPr>
          </w:p>
        </w:tc>
      </w:tr>
    </w:tbl>
    <w:p>
      <w:pPr>
        <w:pStyle w:val="2307"/>
        <w:rPr>
          <w:rFonts w:ascii="Times New Roman" w:eastAsia="宋体" w:hAnsi="Times New Roman"/>
        </w:rPr>
        <w:sectPr>
          <w:pgSz w:w="11907" w:h="16841"/>
          <w:pgMar w:top="1431" w:right="451" w:bottom="0" w:left="451" w:header="0" w:footer="283"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widowControl/>
              <w:jc w:val="right"/>
              <w:textAlignment w:val="center"/>
              <w:rPr>
                <w:color w:val="000000"/>
                <w:kern w:val="0"/>
                <w:sz w:val="24"/>
              </w:rPr>
            </w:pPr>
            <w:r>
              <w:rPr>
                <w:color w:val="000000"/>
                <w:kern w:val="0"/>
                <w:sz w:val="24"/>
              </w:rPr>
              <w:t>874.85</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874.85</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r>
              <w:rPr>
                <w:color w:val="000000"/>
                <w:kern w:val="0"/>
                <w:sz w:val="24"/>
              </w:rPr>
              <w:t>874.85</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664.25</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4281"/>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二</w:t>
            </w:r>
            <w:r>
              <w:rPr>
                <w:rFonts w:ascii="Times New Roman" w:eastAsia="宋体" w:hAnsi="Times New Roman" w:hint="eastAsia"/>
                <w:sz w:val="24"/>
                <w:szCs w:val="24"/>
              </w:rPr>
              <w:t>）社会保障和就业支出</w:t>
            </w:r>
          </w:p>
        </w:tc>
        <w:tc>
          <w:tcPr>
            <w:tcW w:w="2822" w:type="dxa"/>
            <w:vAlign w:val="center"/>
          </w:tcPr>
          <w:p>
            <w:pPr>
              <w:widowControl/>
              <w:jc w:val="right"/>
              <w:textAlignment w:val="center"/>
              <w:rPr>
                <w:color w:val="000000"/>
                <w:kern w:val="0"/>
                <w:sz w:val="24"/>
              </w:rPr>
            </w:pPr>
            <w:r>
              <w:rPr>
                <w:color w:val="000000"/>
                <w:kern w:val="0"/>
                <w:sz w:val="24"/>
              </w:rPr>
              <w:t>82.4</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4282"/>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三</w:t>
            </w:r>
            <w:r>
              <w:rPr>
                <w:rFonts w:ascii="Times New Roman" w:eastAsia="宋体" w:hAnsi="Times New Roman" w:hint="eastAsia"/>
                <w:sz w:val="24"/>
                <w:szCs w:val="24"/>
              </w:rPr>
              <w:t>）卫生健康支出</w:t>
            </w:r>
          </w:p>
        </w:tc>
        <w:tc>
          <w:tcPr>
            <w:tcW w:w="2822" w:type="dxa"/>
            <w:vAlign w:val="center"/>
          </w:tcPr>
          <w:p>
            <w:pPr>
              <w:widowControl/>
              <w:jc w:val="right"/>
              <w:textAlignment w:val="center"/>
              <w:rPr>
                <w:color w:val="000000"/>
                <w:kern w:val="0"/>
                <w:sz w:val="24"/>
              </w:rPr>
            </w:pPr>
            <w:r>
              <w:rPr>
                <w:color w:val="000000"/>
                <w:kern w:val="0"/>
                <w:sz w:val="24"/>
              </w:rPr>
              <w:t>31.99</w:t>
            </w:r>
          </w:p>
        </w:tc>
      </w:tr>
      <w:tr>
        <w:trPr>
          <w:trHeight w:val="498"/>
        </w:trPr>
        <w:tc>
          <w:tcPr>
            <w:tcW w:w="4055" w:type="dxa"/>
            <w:vAlign w:val="center"/>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4283"/>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四</w:t>
            </w:r>
            <w:r>
              <w:rPr>
                <w:rFonts w:ascii="Times New Roman" w:eastAsia="宋体" w:hAnsi="Times New Roman" w:hint="eastAsia"/>
                <w:sz w:val="24"/>
                <w:szCs w:val="24"/>
              </w:rPr>
              <w:t>）住房保障支出</w:t>
            </w:r>
          </w:p>
        </w:tc>
        <w:tc>
          <w:tcPr>
            <w:tcW w:w="2822" w:type="dxa"/>
            <w:vAlign w:val="center"/>
          </w:tcPr>
          <w:p>
            <w:pPr>
              <w:widowControl/>
              <w:jc w:val="right"/>
              <w:textAlignment w:val="center"/>
              <w:rPr>
                <w:color w:val="000000"/>
                <w:kern w:val="0"/>
                <w:sz w:val="24"/>
              </w:rPr>
            </w:pPr>
            <w:r>
              <w:rPr>
                <w:color w:val="000000"/>
                <w:kern w:val="0"/>
                <w:sz w:val="24"/>
              </w:rPr>
              <w:t>96.21</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500"/>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pStyle w:val="2308"/>
              <w:jc w:val="right"/>
              <w:rPr>
                <w:rFonts w:ascii="Times New Roman" w:eastAsia="宋体" w:cs="Times New Roman" w:hAnsi="Times New Roman"/>
                <w:sz w:val="24"/>
                <w:szCs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widowControl/>
              <w:jc w:val="right"/>
              <w:textAlignment w:val="center"/>
              <w:rPr>
                <w:color w:val="000000"/>
                <w:kern w:val="0"/>
                <w:sz w:val="24"/>
              </w:rPr>
            </w:pPr>
            <w:r>
              <w:rPr>
                <w:color w:val="000000"/>
                <w:kern w:val="0"/>
                <w:sz w:val="24"/>
              </w:rPr>
              <w:t>874.85</w:t>
            </w:r>
          </w:p>
        </w:tc>
        <w:tc>
          <w:tcPr>
            <w:tcW w:w="4225" w:type="dxa"/>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874.85</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93" w:type="dxa"/>
        <w:tblW w:w="148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20"/>
        <w:gridCol w:w="3000"/>
        <w:gridCol w:w="1080"/>
        <w:gridCol w:w="1080"/>
        <w:gridCol w:w="1080"/>
        <w:gridCol w:w="1080"/>
        <w:gridCol w:w="1080"/>
        <w:gridCol w:w="1080"/>
        <w:gridCol w:w="1080"/>
        <w:gridCol w:w="1080"/>
        <w:gridCol w:w="1080"/>
        <w:gridCol w:w="1080"/>
      </w:tblGrid>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6"/>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年执行数</w:t>
            </w:r>
          </w:p>
        </w:tc>
        <w:tc>
          <w:tcPr>
            <w:tcW w:w="4319"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5"/>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pStyle w:val="4544"/>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pStyle w:val="4543"/>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pStyle w:val="4542"/>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pStyle w:val="4541"/>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pStyle w:val="4540"/>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pStyle w:val="4539"/>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pStyle w:val="4538"/>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pStyle w:val="453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6"/>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5"/>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39" w:type="dxa"/>
            <w:gridSpan w:val="3"/>
            <w:tcBorders>
              <w:top w:val="single" w:sz="8" w:space="0" w:color="auto"/>
              <w:left w:val="nil"/>
              <w:bottom w:val="single" w:sz="8" w:space="0" w:color="auto"/>
              <w:right w:val="single" w:sz="8" w:space="0" w:color="auto"/>
            </w:tcBorders>
            <w:shd w:val="clear" w:color="auto" w:fill="auto"/>
            <w:vAlign w:val="center"/>
          </w:tcPr>
          <w:p>
            <w:pPr>
              <w:pStyle w:val="4534"/>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3"/>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2"/>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1"/>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0"/>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29"/>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300"/>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pStyle w:val="4528"/>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pStyle w:val="452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pStyle w:val="4526"/>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25"/>
              <w:jc w:val="right"/>
              <w:rPr>
                <w:rFonts w:ascii="宋体" w:eastAsia="宋体"/>
                <w:b w:val="0"/>
                <w:i w:val="0"/>
                <w:sz w:val="16"/>
                <w:szCs w:val="16"/>
              </w:rPr>
            </w:pPr>
            <w:r>
              <w:rPr>
                <w:rFonts w:ascii="宋体" w:eastAsia="宋体"/>
                <w:b w:val="0"/>
                <w:i w:val="0"/>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pStyle w:val="4524"/>
              <w:jc w:val="left"/>
              <w:rPr>
                <w:rFonts w:ascii="宋体" w:eastAsia="宋体"/>
                <w:b w:val="0"/>
                <w:i w:val="0"/>
                <w:sz w:val="16"/>
                <w:szCs w:val="16"/>
              </w:rPr>
            </w:pPr>
            <w:r>
              <w:rPr>
                <w:rFonts w:ascii="宋体" w:eastAsia="宋体"/>
                <w:b w:val="0"/>
                <w:i w:val="0"/>
                <w:sz w:val="16"/>
                <w:szCs w:val="16"/>
              </w:rPr>
              <w:t>一般公共服务支出</w:t>
            </w:r>
          </w:p>
        </w:tc>
        <w:tc>
          <w:tcPr>
            <w:tcW w:w="1080" w:type="dxa"/>
            <w:tcBorders>
              <w:top w:val="nil"/>
              <w:left w:val="nil"/>
              <w:bottom w:val="single" w:sz="8" w:space="0" w:color="auto"/>
              <w:right w:val="single" w:sz="8" w:space="0" w:color="auto"/>
            </w:tcBorders>
            <w:shd w:val="clear" w:color="auto" w:fill="auto"/>
            <w:noWrap/>
            <w:vAlign w:val="center"/>
          </w:tcPr>
          <w:p>
            <w:pPr>
              <w:pStyle w:val="4523"/>
              <w:rPr>
                <w:rFonts w:ascii="宋体" w:eastAsia="宋体" w:cs="宋体"/>
                <w:b w:val="0"/>
                <w:i w:val="0"/>
                <w:sz w:val="22"/>
              </w:rPr>
            </w:pPr>
            <w:r>
              <w:rPr>
                <w:rFonts w:ascii="宋体" w:eastAsia="宋体" w:cs="宋体"/>
                <w:b w:val="0"/>
                <w:i w:val="0"/>
                <w:sz w:val="22"/>
              </w:rPr>
              <w:t>634.23</w:t>
            </w:r>
          </w:p>
        </w:tc>
        <w:tc>
          <w:tcPr>
            <w:tcW w:w="1080" w:type="dxa"/>
            <w:tcBorders>
              <w:top w:val="nil"/>
              <w:left w:val="nil"/>
              <w:bottom w:val="single" w:sz="8" w:space="0" w:color="auto"/>
              <w:right w:val="single" w:sz="8" w:space="0" w:color="auto"/>
            </w:tcBorders>
            <w:shd w:val="clear" w:color="auto" w:fill="auto"/>
            <w:noWrap/>
            <w:vAlign w:val="center"/>
          </w:tcPr>
          <w:p>
            <w:pPr>
              <w:pStyle w:val="4522"/>
              <w:rPr>
                <w:rFonts w:ascii="宋体" w:eastAsia="宋体" w:cs="宋体"/>
                <w:b w:val="0"/>
                <w:i w:val="0"/>
                <w:sz w:val="22"/>
              </w:rPr>
            </w:pPr>
            <w:r>
              <w:rPr>
                <w:rFonts w:ascii="宋体" w:eastAsia="宋体" w:cs="宋体"/>
                <w:b w:val="0"/>
                <w:i w:val="0"/>
                <w:sz w:val="22"/>
              </w:rPr>
              <w:t>634.23</w:t>
            </w:r>
          </w:p>
        </w:tc>
        <w:tc>
          <w:tcPr>
            <w:tcW w:w="1080" w:type="dxa"/>
            <w:tcBorders>
              <w:top w:val="nil"/>
              <w:left w:val="nil"/>
              <w:bottom w:val="single" w:sz="8" w:space="0" w:color="auto"/>
              <w:right w:val="single" w:sz="8" w:space="0" w:color="auto"/>
            </w:tcBorders>
            <w:shd w:val="clear" w:color="auto" w:fill="auto"/>
            <w:noWrap/>
            <w:vAlign w:val="center"/>
          </w:tcPr>
          <w:p>
            <w:pPr>
              <w:pStyle w:val="4521"/>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20"/>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519"/>
              <w:rPr>
                <w:rFonts w:ascii="宋体" w:eastAsia="宋体" w:cs="宋体"/>
                <w:b w:val="0"/>
                <w:i w:val="0"/>
                <w:sz w:val="22"/>
              </w:rPr>
            </w:pPr>
            <w:r>
              <w:rPr>
                <w:rFonts w:ascii="宋体" w:eastAsia="宋体" w:cs="宋体"/>
                <w:b w:val="0"/>
                <w:i w:val="0"/>
                <w:sz w:val="22"/>
              </w:rPr>
              <w:t>85.54</w:t>
            </w:r>
          </w:p>
        </w:tc>
        <w:tc>
          <w:tcPr>
            <w:tcW w:w="1080" w:type="dxa"/>
            <w:tcBorders>
              <w:top w:val="nil"/>
              <w:left w:val="nil"/>
              <w:bottom w:val="single" w:sz="8" w:space="0" w:color="auto"/>
              <w:right w:val="single" w:sz="8" w:space="0" w:color="auto"/>
            </w:tcBorders>
            <w:shd w:val="clear" w:color="auto" w:fill="auto"/>
            <w:noWrap/>
            <w:vAlign w:val="center"/>
          </w:tcPr>
          <w:p>
            <w:pPr>
              <w:pStyle w:val="4569"/>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bottom"/>
          </w:tcPr>
          <w:p>
            <w:pPr>
              <w:pStyle w:val="4518"/>
              <w:rPr>
                <w:rFonts w:ascii="宋体" w:eastAsia="宋体" w:cs="宋体"/>
                <w:b w:val="0"/>
                <w:i w:val="0"/>
                <w:sz w:val="24"/>
              </w:rPr>
            </w:pPr>
            <w:r>
              <w:rPr>
                <w:rFonts w:ascii="宋体" w:eastAsia="宋体" w:cs="宋体"/>
                <w:b w:val="0"/>
                <w:i w:val="0"/>
                <w:sz w:val="24"/>
              </w:rPr>
              <w:t>30.02</w:t>
            </w:r>
          </w:p>
        </w:tc>
        <w:tc>
          <w:tcPr>
            <w:tcW w:w="1080" w:type="dxa"/>
            <w:tcBorders>
              <w:top w:val="nil"/>
              <w:left w:val="nil"/>
              <w:bottom w:val="single" w:sz="8" w:space="0" w:color="auto"/>
              <w:right w:val="single" w:sz="8" w:space="0" w:color="auto"/>
            </w:tcBorders>
            <w:shd w:val="clear" w:color="auto" w:fill="auto"/>
            <w:noWrap/>
            <w:vAlign w:val="bottom"/>
          </w:tcPr>
          <w:p>
            <w:pPr>
              <w:pStyle w:val="45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4.73%</w:t>
            </w:r>
          </w:p>
        </w:tc>
        <w:tc>
          <w:tcPr>
            <w:tcW w:w="1080" w:type="dxa"/>
            <w:tcBorders>
              <w:top w:val="nil"/>
              <w:left w:val="nil"/>
              <w:bottom w:val="single" w:sz="8" w:space="0" w:color="auto"/>
              <w:right w:val="single" w:sz="8" w:space="0" w:color="auto"/>
            </w:tcBorders>
            <w:shd w:val="clear" w:color="auto" w:fill="auto"/>
            <w:noWrap/>
            <w:vAlign w:val="bottom"/>
          </w:tcPr>
          <w:p>
            <w:pPr>
              <w:pStyle w:val="4592"/>
              <w:rPr>
                <w:rFonts w:ascii="宋体" w:eastAsia="宋体" w:cs="宋体"/>
                <w:b w:val="0"/>
                <w:i w:val="0"/>
                <w:sz w:val="24"/>
              </w:rPr>
            </w:pPr>
            <w:r>
              <w:rPr>
                <w:rFonts w:ascii="宋体" w:eastAsia="宋体" w:cs="宋体"/>
                <w:b w:val="0"/>
                <w:i w:val="0"/>
                <w:sz w:val="24"/>
              </w:rPr>
              <w:t>30.02</w:t>
            </w:r>
          </w:p>
        </w:tc>
        <w:tc>
          <w:tcPr>
            <w:tcW w:w="1080" w:type="dxa"/>
            <w:tcBorders>
              <w:top w:val="nil"/>
              <w:left w:val="nil"/>
              <w:bottom w:val="single" w:sz="8" w:space="0" w:color="auto"/>
              <w:right w:val="single" w:sz="8" w:space="0" w:color="auto"/>
            </w:tcBorders>
            <w:shd w:val="clear" w:color="auto" w:fill="auto"/>
            <w:noWrap/>
            <w:vAlign w:val="bottom"/>
          </w:tcPr>
          <w:p>
            <w:pPr>
              <w:pStyle w:val="459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14"/>
              <w:jc w:val="right"/>
              <w:rPr>
                <w:rFonts w:ascii="宋体" w:eastAsia="宋体"/>
                <w:b w:val="0"/>
                <w:i w:val="0"/>
                <w:sz w:val="16"/>
                <w:szCs w:val="16"/>
              </w:rPr>
            </w:pPr>
            <w:r>
              <w:rPr>
                <w:rFonts w:ascii="宋体" w:eastAsia="宋体"/>
                <w:b w:val="0"/>
                <w:i w:val="0"/>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pStyle w:val="4513"/>
              <w:jc w:val="left"/>
              <w:rPr>
                <w:rFonts w:ascii="宋体" w:eastAsia="宋体"/>
                <w:b w:val="0"/>
                <w:i w:val="0"/>
                <w:sz w:val="16"/>
                <w:szCs w:val="16"/>
              </w:rPr>
            </w:pPr>
            <w:r>
              <w:rPr>
                <w:rFonts w:ascii="宋体" w:eastAsia="宋体"/>
                <w:b w:val="0"/>
                <w:i w:val="0"/>
                <w:sz w:val="16"/>
                <w:szCs w:val="16"/>
              </w:rPr>
              <w:t>海关事务</w:t>
            </w:r>
          </w:p>
        </w:tc>
        <w:tc>
          <w:tcPr>
            <w:tcW w:w="1080" w:type="dxa"/>
            <w:tcBorders>
              <w:top w:val="nil"/>
              <w:left w:val="nil"/>
              <w:bottom w:val="single" w:sz="8" w:space="0" w:color="auto"/>
              <w:right w:val="single" w:sz="8" w:space="0" w:color="auto"/>
            </w:tcBorders>
            <w:shd w:val="clear" w:color="auto" w:fill="auto"/>
            <w:noWrap/>
            <w:vAlign w:val="center"/>
          </w:tcPr>
          <w:p>
            <w:pPr>
              <w:pStyle w:val="4512"/>
              <w:rPr>
                <w:rFonts w:ascii="宋体" w:eastAsia="宋体" w:cs="宋体"/>
                <w:b w:val="0"/>
                <w:i w:val="0"/>
                <w:sz w:val="22"/>
              </w:rPr>
            </w:pPr>
            <w:r>
              <w:rPr>
                <w:rFonts w:ascii="宋体" w:eastAsia="宋体" w:cs="宋体"/>
                <w:b w:val="0"/>
                <w:i w:val="0"/>
                <w:sz w:val="22"/>
              </w:rPr>
              <w:t>634.23</w:t>
            </w:r>
          </w:p>
        </w:tc>
        <w:tc>
          <w:tcPr>
            <w:tcW w:w="1080" w:type="dxa"/>
            <w:tcBorders>
              <w:top w:val="nil"/>
              <w:left w:val="nil"/>
              <w:bottom w:val="single" w:sz="8" w:space="0" w:color="auto"/>
              <w:right w:val="single" w:sz="8" w:space="0" w:color="auto"/>
            </w:tcBorders>
            <w:shd w:val="clear" w:color="auto" w:fill="auto"/>
            <w:noWrap/>
            <w:vAlign w:val="center"/>
          </w:tcPr>
          <w:p>
            <w:pPr>
              <w:pStyle w:val="4548"/>
              <w:rPr>
                <w:rFonts w:ascii="宋体" w:eastAsia="宋体" w:cs="宋体"/>
                <w:b w:val="0"/>
                <w:i w:val="0"/>
                <w:sz w:val="22"/>
              </w:rPr>
            </w:pPr>
            <w:r>
              <w:rPr>
                <w:rFonts w:ascii="宋体" w:eastAsia="宋体" w:cs="宋体"/>
                <w:b w:val="0"/>
                <w:i w:val="0"/>
                <w:sz w:val="22"/>
              </w:rPr>
              <w:t>634.23</w:t>
            </w:r>
          </w:p>
        </w:tc>
        <w:tc>
          <w:tcPr>
            <w:tcW w:w="1080" w:type="dxa"/>
            <w:tcBorders>
              <w:top w:val="nil"/>
              <w:left w:val="nil"/>
              <w:bottom w:val="single" w:sz="8" w:space="0" w:color="auto"/>
              <w:right w:val="single" w:sz="8" w:space="0" w:color="auto"/>
            </w:tcBorders>
            <w:shd w:val="clear" w:color="auto" w:fill="auto"/>
            <w:noWrap/>
            <w:vAlign w:val="center"/>
          </w:tcPr>
          <w:p>
            <w:pPr>
              <w:pStyle w:val="4510"/>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09"/>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508"/>
              <w:rPr>
                <w:rFonts w:ascii="宋体" w:eastAsia="宋体"/>
                <w:b w:val="0"/>
                <w:i w:val="0"/>
                <w:sz w:val="22"/>
              </w:rPr>
            </w:pPr>
            <w:r>
              <w:rPr>
                <w:rFonts w:ascii="宋体" w:eastAsia="宋体"/>
                <w:b w:val="0"/>
                <w:i w:val="0"/>
                <w:sz w:val="22"/>
              </w:rPr>
              <w:t>85.54</w:t>
            </w:r>
          </w:p>
        </w:tc>
        <w:tc>
          <w:tcPr>
            <w:tcW w:w="1080" w:type="dxa"/>
            <w:tcBorders>
              <w:top w:val="nil"/>
              <w:left w:val="nil"/>
              <w:bottom w:val="single" w:sz="8" w:space="0" w:color="auto"/>
              <w:right w:val="single" w:sz="8" w:space="0" w:color="auto"/>
            </w:tcBorders>
            <w:shd w:val="clear" w:color="auto" w:fill="auto"/>
            <w:noWrap/>
            <w:vAlign w:val="center"/>
          </w:tcPr>
          <w:p>
            <w:pPr>
              <w:pStyle w:val="4570"/>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bottom"/>
          </w:tcPr>
          <w:p>
            <w:pPr>
              <w:pStyle w:val="4507"/>
              <w:rPr>
                <w:rFonts w:ascii="宋体" w:eastAsia="宋体" w:cs="宋体"/>
                <w:b w:val="0"/>
                <w:i w:val="0"/>
                <w:sz w:val="24"/>
              </w:rPr>
            </w:pPr>
            <w:r>
              <w:rPr>
                <w:rFonts w:ascii="宋体" w:eastAsia="宋体" w:cs="宋体"/>
                <w:b w:val="0"/>
                <w:i w:val="0"/>
                <w:sz w:val="24"/>
              </w:rPr>
              <w:t>30.02</w:t>
            </w:r>
          </w:p>
        </w:tc>
        <w:tc>
          <w:tcPr>
            <w:tcW w:w="1080" w:type="dxa"/>
            <w:tcBorders>
              <w:top w:val="nil"/>
              <w:left w:val="nil"/>
              <w:bottom w:val="single" w:sz="8" w:space="0" w:color="auto"/>
              <w:right w:val="single" w:sz="8" w:space="0" w:color="auto"/>
            </w:tcBorders>
            <w:shd w:val="clear" w:color="auto" w:fill="auto"/>
            <w:noWrap/>
            <w:vAlign w:val="bottom"/>
          </w:tcPr>
          <w:p>
            <w:pPr>
              <w:pStyle w:val="450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4.73%</w:t>
            </w:r>
          </w:p>
        </w:tc>
        <w:tc>
          <w:tcPr>
            <w:tcW w:w="1080" w:type="dxa"/>
            <w:tcBorders>
              <w:top w:val="nil"/>
              <w:left w:val="nil"/>
              <w:bottom w:val="single" w:sz="8" w:space="0" w:color="auto"/>
              <w:right w:val="single" w:sz="8" w:space="0" w:color="auto"/>
            </w:tcBorders>
            <w:shd w:val="clear" w:color="auto" w:fill="auto"/>
            <w:noWrap/>
            <w:vAlign w:val="bottom"/>
          </w:tcPr>
          <w:p>
            <w:pPr>
              <w:pStyle w:val="4594"/>
              <w:rPr>
                <w:rFonts w:ascii="宋体" w:eastAsia="宋体" w:cs="宋体"/>
                <w:b w:val="0"/>
                <w:i w:val="0"/>
                <w:sz w:val="24"/>
              </w:rPr>
            </w:pPr>
            <w:r>
              <w:rPr>
                <w:rFonts w:ascii="宋体" w:eastAsia="宋体" w:cs="宋体"/>
                <w:b w:val="0"/>
                <w:i w:val="0"/>
                <w:sz w:val="24"/>
              </w:rPr>
              <w:t>30.02</w:t>
            </w:r>
          </w:p>
        </w:tc>
        <w:tc>
          <w:tcPr>
            <w:tcW w:w="1080" w:type="dxa"/>
            <w:tcBorders>
              <w:top w:val="nil"/>
              <w:left w:val="nil"/>
              <w:bottom w:val="single" w:sz="8" w:space="0" w:color="auto"/>
              <w:right w:val="single" w:sz="8" w:space="0" w:color="auto"/>
            </w:tcBorders>
            <w:shd w:val="clear" w:color="auto" w:fill="auto"/>
            <w:noWrap/>
            <w:vAlign w:val="bottom"/>
          </w:tcPr>
          <w:p>
            <w:pPr>
              <w:pStyle w:val="45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03"/>
              <w:jc w:val="right"/>
              <w:rPr>
                <w:rFonts w:ascii="宋体" w:eastAsia="宋体"/>
                <w:b w:val="0"/>
                <w:i w:val="0"/>
                <w:sz w:val="16"/>
                <w:szCs w:val="16"/>
              </w:rPr>
            </w:pPr>
            <w:r>
              <w:rPr>
                <w:rFonts w:ascii="宋体" w:eastAsia="宋体"/>
                <w:b w:val="0"/>
                <w:i w:val="0"/>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pStyle w:val="4502"/>
              <w:jc w:val="left"/>
              <w:rPr>
                <w:rFonts w:ascii="宋体" w:eastAsia="宋体"/>
                <w:b w:val="0"/>
                <w:i w:val="0"/>
                <w:sz w:val="16"/>
                <w:szCs w:val="16"/>
              </w:rPr>
            </w:pPr>
            <w:r>
              <w:rPr>
                <w:rFonts w:ascii="宋体" w:eastAsia="宋体"/>
                <w:b w:val="0"/>
                <w:i w:val="0"/>
                <w:sz w:val="16"/>
                <w:szCs w:val="16"/>
              </w:rPr>
              <w:t>行政运行</w:t>
            </w:r>
          </w:p>
        </w:tc>
        <w:tc>
          <w:tcPr>
            <w:tcW w:w="1080" w:type="dxa"/>
            <w:tcBorders>
              <w:top w:val="nil"/>
              <w:left w:val="nil"/>
              <w:bottom w:val="single" w:sz="8" w:space="0" w:color="auto"/>
              <w:right w:val="single" w:sz="8" w:space="0" w:color="auto"/>
            </w:tcBorders>
            <w:shd w:val="clear" w:color="auto" w:fill="auto"/>
            <w:noWrap/>
            <w:vAlign w:val="center"/>
          </w:tcPr>
          <w:p>
            <w:pPr>
              <w:pStyle w:val="4501"/>
              <w:rPr>
                <w:rFonts w:ascii="宋体" w:eastAsia="宋体" w:cs="宋体"/>
                <w:b w:val="0"/>
                <w:i w:val="0"/>
                <w:sz w:val="22"/>
              </w:rPr>
            </w:pPr>
            <w:r>
              <w:rPr>
                <w:rFonts w:ascii="宋体" w:eastAsia="宋体" w:cs="宋体"/>
                <w:b w:val="0"/>
                <w:i w:val="0"/>
                <w:sz w:val="22"/>
              </w:rPr>
              <w:t>590.55</w:t>
            </w:r>
          </w:p>
        </w:tc>
        <w:tc>
          <w:tcPr>
            <w:tcW w:w="1080" w:type="dxa"/>
            <w:tcBorders>
              <w:top w:val="nil"/>
              <w:left w:val="nil"/>
              <w:bottom w:val="single" w:sz="8" w:space="0" w:color="auto"/>
              <w:right w:val="single" w:sz="8" w:space="0" w:color="auto"/>
            </w:tcBorders>
            <w:shd w:val="clear" w:color="auto" w:fill="auto"/>
            <w:noWrap/>
            <w:vAlign w:val="center"/>
          </w:tcPr>
          <w:p>
            <w:pPr>
              <w:pStyle w:val="4549"/>
              <w:rPr>
                <w:rFonts w:ascii="宋体" w:eastAsia="宋体" w:cs="宋体"/>
                <w:b w:val="0"/>
                <w:i w:val="0"/>
                <w:sz w:val="22"/>
              </w:rPr>
            </w:pPr>
            <w:r>
              <w:rPr>
                <w:rFonts w:ascii="宋体" w:eastAsia="宋体" w:cs="宋体"/>
                <w:b w:val="0"/>
                <w:i w:val="0"/>
                <w:sz w:val="22"/>
              </w:rPr>
              <w:t>590.55</w:t>
            </w:r>
          </w:p>
        </w:tc>
        <w:tc>
          <w:tcPr>
            <w:tcW w:w="1080" w:type="dxa"/>
            <w:tcBorders>
              <w:top w:val="nil"/>
              <w:left w:val="nil"/>
              <w:bottom w:val="single" w:sz="8" w:space="0" w:color="auto"/>
              <w:right w:val="single" w:sz="8" w:space="0" w:color="auto"/>
            </w:tcBorders>
            <w:shd w:val="clear" w:color="auto" w:fill="auto"/>
            <w:noWrap/>
            <w:vAlign w:val="center"/>
          </w:tcPr>
          <w:p>
            <w:pPr>
              <w:pStyle w:val="4499"/>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498"/>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497"/>
              <w:rPr>
                <w:rFonts w:ascii="宋体" w:eastAsia="宋体" w:cs="Arial"/>
                <w:b w:val="0"/>
                <w:i w:val="0"/>
                <w:caps w:val="0"/>
                <w:smallCaps w:val="0"/>
                <w:strike w:val="0"/>
                <w:dstrike w:val="0"/>
                <w:sz w:val="22"/>
                <w:u w:val="none"/>
                <w:vertAlign w:val="baseline"/>
              </w:rPr>
            </w:pPr>
          </w:p>
        </w:tc>
        <w:tc>
          <w:tcPr>
            <w:tcW w:w="1080" w:type="dxa"/>
            <w:tcBorders>
              <w:top w:val="nil"/>
              <w:left w:val="nil"/>
              <w:bottom w:val="single" w:sz="8" w:space="0" w:color="auto"/>
              <w:right w:val="single" w:sz="8" w:space="0" w:color="auto"/>
            </w:tcBorders>
            <w:shd w:val="clear" w:color="auto" w:fill="auto"/>
            <w:noWrap/>
            <w:vAlign w:val="center"/>
          </w:tcPr>
          <w:p>
            <w:pPr>
              <w:pStyle w:val="4571"/>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bottom"/>
          </w:tcPr>
          <w:p>
            <w:pPr>
              <w:pStyle w:val="4496"/>
              <w:rPr>
                <w:rFonts w:ascii="宋体" w:eastAsia="宋体" w:cs="宋体"/>
                <w:b w:val="0"/>
                <w:i w:val="0"/>
                <w:sz w:val="24"/>
              </w:rPr>
            </w:pPr>
            <w:r>
              <w:rPr>
                <w:rFonts w:ascii="宋体" w:eastAsia="宋体" w:cs="宋体"/>
                <w:b w:val="0"/>
                <w:i w:val="0"/>
                <w:sz w:val="24"/>
              </w:rPr>
              <w:t>-11.84</w:t>
            </w:r>
          </w:p>
        </w:tc>
        <w:tc>
          <w:tcPr>
            <w:tcW w:w="1080" w:type="dxa"/>
            <w:tcBorders>
              <w:top w:val="nil"/>
              <w:left w:val="nil"/>
              <w:bottom w:val="single" w:sz="8" w:space="0" w:color="auto"/>
              <w:right w:val="single" w:sz="8" w:space="0" w:color="auto"/>
            </w:tcBorders>
            <w:shd w:val="clear" w:color="auto" w:fill="auto"/>
            <w:noWrap/>
            <w:vAlign w:val="bottom"/>
          </w:tcPr>
          <w:p>
            <w:pPr>
              <w:pStyle w:val="44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-2.00%</w:t>
            </w:r>
          </w:p>
        </w:tc>
        <w:tc>
          <w:tcPr>
            <w:tcW w:w="1080" w:type="dxa"/>
            <w:tcBorders>
              <w:top w:val="nil"/>
              <w:left w:val="nil"/>
              <w:bottom w:val="single" w:sz="8" w:space="0" w:color="auto"/>
              <w:right w:val="single" w:sz="8" w:space="0" w:color="auto"/>
            </w:tcBorders>
            <w:shd w:val="clear" w:color="auto" w:fill="auto"/>
            <w:noWrap/>
            <w:vAlign w:val="bottom"/>
          </w:tcPr>
          <w:p>
            <w:pPr>
              <w:pStyle w:val="4596"/>
              <w:rPr>
                <w:rFonts w:ascii="宋体" w:eastAsia="宋体" w:cs="宋体"/>
                <w:b w:val="0"/>
                <w:i w:val="0"/>
                <w:sz w:val="24"/>
              </w:rPr>
            </w:pPr>
            <w:r>
              <w:rPr>
                <w:rFonts w:ascii="宋体" w:eastAsia="宋体" w:cs="宋体"/>
                <w:b w:val="0"/>
                <w:i w:val="0"/>
                <w:sz w:val="24"/>
              </w:rPr>
              <w:t>-11.84</w:t>
            </w:r>
          </w:p>
        </w:tc>
        <w:tc>
          <w:tcPr>
            <w:tcW w:w="1080" w:type="dxa"/>
            <w:tcBorders>
              <w:top w:val="nil"/>
              <w:left w:val="nil"/>
              <w:bottom w:val="single" w:sz="8" w:space="0" w:color="auto"/>
              <w:right w:val="single" w:sz="8" w:space="0" w:color="auto"/>
            </w:tcBorders>
            <w:shd w:val="clear" w:color="auto" w:fill="auto"/>
            <w:noWrap/>
            <w:vAlign w:val="bottom"/>
          </w:tcPr>
          <w:p>
            <w:pPr>
              <w:pStyle w:val="459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-2.00%</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92"/>
              <w:jc w:val="right"/>
              <w:rPr>
                <w:rFonts w:ascii="宋体" w:eastAsia="宋体"/>
                <w:b w:val="0"/>
                <w:i w:val="0"/>
                <w:sz w:val="16"/>
                <w:szCs w:val="16"/>
              </w:rPr>
            </w:pPr>
            <w:r>
              <w:rPr>
                <w:rFonts w:ascii="宋体" w:eastAsia="宋体"/>
                <w:b w:val="0"/>
                <w:i w:val="0"/>
                <w:sz w:val="16"/>
                <w:szCs w:val="16"/>
              </w:rPr>
              <w:t>2010902</w:t>
            </w:r>
          </w:p>
        </w:tc>
        <w:tc>
          <w:tcPr>
            <w:tcW w:w="3000" w:type="dxa"/>
            <w:tcBorders>
              <w:top w:val="nil"/>
              <w:left w:val="nil"/>
              <w:bottom w:val="single" w:sz="8" w:space="0" w:color="auto"/>
              <w:right w:val="single" w:sz="8" w:space="0" w:color="auto"/>
            </w:tcBorders>
            <w:shd w:val="clear" w:color="auto" w:fill="auto"/>
            <w:noWrap/>
            <w:vAlign w:val="center"/>
          </w:tcPr>
          <w:p>
            <w:pPr>
              <w:pStyle w:val="4491"/>
              <w:jc w:val="left"/>
              <w:rPr>
                <w:rFonts w:ascii="宋体" w:eastAsia="宋体"/>
                <w:b w:val="0"/>
                <w:i w:val="0"/>
                <w:sz w:val="16"/>
                <w:szCs w:val="16"/>
              </w:rPr>
            </w:pPr>
            <w:r>
              <w:rPr>
                <w:rFonts w:ascii="宋体" w:eastAsia="宋体"/>
                <w:b w:val="0"/>
                <w:i w:val="0"/>
                <w:sz w:val="16"/>
                <w:szCs w:val="16"/>
              </w:rPr>
              <w:t>一般行政管理事务</w:t>
            </w:r>
          </w:p>
        </w:tc>
        <w:tc>
          <w:tcPr>
            <w:tcW w:w="1080" w:type="dxa"/>
            <w:tcBorders>
              <w:top w:val="nil"/>
              <w:left w:val="nil"/>
              <w:bottom w:val="single" w:sz="8" w:space="0" w:color="auto"/>
              <w:right w:val="single" w:sz="8" w:space="0" w:color="auto"/>
            </w:tcBorders>
            <w:shd w:val="clear" w:color="auto" w:fill="auto"/>
            <w:noWrap/>
            <w:vAlign w:val="center"/>
          </w:tcPr>
          <w:p>
            <w:pPr>
              <w:pStyle w:val="4490"/>
              <w:rPr>
                <w:rFonts w:ascii="宋体" w:eastAsia="宋体" w:cs="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50"/>
              <w:rPr>
                <w:rFonts w:ascii="宋体" w:eastAsia="宋体" w:cs="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88"/>
              <w:rPr>
                <w:rFonts w:ascii="宋体" w:eastAsia="宋体"/>
                <w:b w:val="0"/>
                <w:i w:val="0"/>
                <w:sz w:val="22"/>
              </w:rPr>
            </w:pPr>
            <w:r>
              <w:rPr>
                <w:rFonts w:ascii="宋体" w:eastAsia="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487"/>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86"/>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w:t>
            </w:r>
          </w:p>
        </w:tc>
        <w:tc>
          <w:tcPr>
            <w:tcW w:w="1080" w:type="dxa"/>
            <w:tcBorders>
              <w:top w:val="nil"/>
              <w:left w:val="nil"/>
              <w:bottom w:val="single" w:sz="8" w:space="0" w:color="auto"/>
              <w:right w:val="single" w:sz="8" w:space="0" w:color="auto"/>
            </w:tcBorders>
            <w:shd w:val="clear" w:color="auto" w:fill="auto"/>
            <w:noWrap/>
            <w:vAlign w:val="center"/>
          </w:tcPr>
          <w:p>
            <w:pPr>
              <w:pStyle w:val="4572"/>
              <w:rPr>
                <w:rFonts w:ascii="宋体" w:eastAsia="宋体"/>
                <w:b w:val="0"/>
                <w:i w:val="0"/>
                <w:sz w:val="22"/>
              </w:rPr>
            </w:pPr>
            <w:r>
              <w:rPr>
                <w:rFonts w:ascii="宋体" w:eastAsia="宋体"/>
                <w:b w:val="0"/>
                <w:i w:val="0"/>
                <w:sz w:val="22"/>
              </w:rPr>
              <w:t>1</w:t>
            </w:r>
          </w:p>
        </w:tc>
        <w:tc>
          <w:tcPr>
            <w:tcW w:w="1080" w:type="dxa"/>
            <w:tcBorders>
              <w:top w:val="nil"/>
              <w:left w:val="nil"/>
              <w:bottom w:val="single" w:sz="8" w:space="0" w:color="auto"/>
              <w:right w:val="single" w:sz="8" w:space="0" w:color="auto"/>
            </w:tcBorders>
            <w:shd w:val="clear" w:color="auto" w:fill="auto"/>
            <w:noWrap/>
            <w:vAlign w:val="bottom"/>
          </w:tcPr>
          <w:p>
            <w:pPr>
              <w:pStyle w:val="4484"/>
              <w:rPr>
                <w:rFonts w:ascii="宋体" w:eastAsia="宋体" w:cs="宋体"/>
                <w:b w:val="0"/>
                <w:i w:val="0"/>
                <w:sz w:val="24"/>
              </w:rPr>
            </w:pPr>
            <w:r>
              <w:rPr>
                <w:rFonts w:ascii="宋体" w:eastAsia="宋体" w:cs="宋体"/>
                <w:b w:val="0"/>
                <w:i w:val="0"/>
                <w:sz w:val="24"/>
              </w:rPr>
              <w:t>1</w:t>
            </w:r>
          </w:p>
        </w:tc>
        <w:tc>
          <w:tcPr>
            <w:tcW w:w="1080" w:type="dxa"/>
            <w:tcBorders>
              <w:top w:val="nil"/>
              <w:left w:val="nil"/>
              <w:bottom w:val="single" w:sz="8" w:space="0" w:color="auto"/>
              <w:right w:val="single" w:sz="8" w:space="0" w:color="auto"/>
            </w:tcBorders>
            <w:shd w:val="clear" w:color="auto" w:fill="auto"/>
            <w:noWrap/>
            <w:vAlign w:val="bottom"/>
          </w:tcPr>
          <w:p>
            <w:pPr>
              <w:pStyle w:val="448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c>
          <w:tcPr>
            <w:tcW w:w="1080" w:type="dxa"/>
            <w:tcBorders>
              <w:top w:val="nil"/>
              <w:left w:val="nil"/>
              <w:bottom w:val="single" w:sz="8" w:space="0" w:color="auto"/>
              <w:right w:val="single" w:sz="8" w:space="0" w:color="auto"/>
            </w:tcBorders>
            <w:shd w:val="clear" w:color="auto" w:fill="auto"/>
            <w:noWrap/>
            <w:vAlign w:val="bottom"/>
          </w:tcPr>
          <w:p>
            <w:pPr>
              <w:pStyle w:val="4598"/>
              <w:rPr>
                <w:rFonts w:ascii="宋体" w:eastAsia="宋体" w:cs="宋体"/>
                <w:b w:val="0"/>
                <w:i w:val="0"/>
                <w:sz w:val="24"/>
              </w:rPr>
            </w:pPr>
            <w:r>
              <w:rPr>
                <w:rFonts w:ascii="宋体" w:eastAsia="宋体" w:cs="宋体"/>
                <w:b w:val="0"/>
                <w:i w:val="0"/>
                <w:sz w:val="24"/>
              </w:rPr>
              <w:t>1</w:t>
            </w:r>
          </w:p>
        </w:tc>
        <w:tc>
          <w:tcPr>
            <w:tcW w:w="1080" w:type="dxa"/>
            <w:tcBorders>
              <w:top w:val="nil"/>
              <w:left w:val="nil"/>
              <w:bottom w:val="single" w:sz="8" w:space="0" w:color="auto"/>
              <w:right w:val="single" w:sz="8" w:space="0" w:color="auto"/>
            </w:tcBorders>
            <w:shd w:val="clear" w:color="auto" w:fill="auto"/>
            <w:noWrap/>
            <w:vAlign w:val="bottom"/>
          </w:tcPr>
          <w:p>
            <w:pPr>
              <w:pStyle w:val="459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80"/>
              <w:jc w:val="right"/>
              <w:rPr>
                <w:rFonts w:ascii="宋体" w:eastAsia="宋体"/>
                <w:b w:val="0"/>
                <w:i w:val="0"/>
                <w:sz w:val="16"/>
                <w:szCs w:val="16"/>
              </w:rPr>
            </w:pPr>
            <w:r>
              <w:rPr>
                <w:rFonts w:ascii="宋体" w:eastAsia="宋体"/>
                <w:b w:val="0"/>
                <w:i w:val="0"/>
                <w:sz w:val="16"/>
                <w:szCs w:val="16"/>
              </w:rPr>
              <w:t>2010905</w:t>
            </w:r>
          </w:p>
        </w:tc>
        <w:tc>
          <w:tcPr>
            <w:tcW w:w="3000" w:type="dxa"/>
            <w:tcBorders>
              <w:top w:val="nil"/>
              <w:left w:val="nil"/>
              <w:bottom w:val="single" w:sz="8" w:space="0" w:color="auto"/>
              <w:right w:val="single" w:sz="8" w:space="0" w:color="auto"/>
            </w:tcBorders>
            <w:shd w:val="clear" w:color="auto" w:fill="auto"/>
            <w:noWrap/>
            <w:vAlign w:val="center"/>
          </w:tcPr>
          <w:p>
            <w:pPr>
              <w:pStyle w:val="4479"/>
              <w:jc w:val="left"/>
              <w:rPr>
                <w:rFonts w:ascii="宋体" w:eastAsia="宋体"/>
                <w:b w:val="0"/>
                <w:i w:val="0"/>
                <w:sz w:val="16"/>
                <w:szCs w:val="16"/>
              </w:rPr>
            </w:pPr>
            <w:r>
              <w:rPr>
                <w:rFonts w:ascii="宋体" w:eastAsia="宋体"/>
                <w:b w:val="0"/>
                <w:i w:val="0"/>
                <w:sz w:val="16"/>
                <w:szCs w:val="16"/>
              </w:rPr>
              <w:t>缉私办案</w:t>
            </w:r>
          </w:p>
        </w:tc>
        <w:tc>
          <w:tcPr>
            <w:tcW w:w="1080" w:type="dxa"/>
            <w:tcBorders>
              <w:top w:val="nil"/>
              <w:left w:val="nil"/>
              <w:bottom w:val="single" w:sz="8" w:space="0" w:color="auto"/>
              <w:right w:val="single" w:sz="8" w:space="0" w:color="auto"/>
            </w:tcBorders>
            <w:shd w:val="clear" w:color="auto" w:fill="auto"/>
            <w:noWrap/>
            <w:vAlign w:val="center"/>
          </w:tcPr>
          <w:p>
            <w:pPr>
              <w:pStyle w:val="4478"/>
              <w:rPr>
                <w:rFonts w:ascii="宋体" w:eastAsia="宋体" w:cs="宋体"/>
                <w:b w:val="0"/>
                <w:i w:val="0"/>
                <w:sz w:val="22"/>
              </w:rPr>
            </w:pPr>
            <w:r>
              <w:rPr>
                <w:rFonts w:ascii="宋体" w:eastAsia="宋体" w:cs="宋体"/>
                <w:b w:val="0"/>
                <w:i w:val="0"/>
                <w:sz w:val="22"/>
              </w:rPr>
              <w:t>4</w:t>
            </w:r>
          </w:p>
        </w:tc>
        <w:tc>
          <w:tcPr>
            <w:tcW w:w="1080" w:type="dxa"/>
            <w:tcBorders>
              <w:top w:val="nil"/>
              <w:left w:val="nil"/>
              <w:bottom w:val="single" w:sz="8" w:space="0" w:color="auto"/>
              <w:right w:val="single" w:sz="8" w:space="0" w:color="auto"/>
            </w:tcBorders>
            <w:shd w:val="clear" w:color="auto" w:fill="auto"/>
            <w:noWrap/>
            <w:vAlign w:val="center"/>
          </w:tcPr>
          <w:p>
            <w:pPr>
              <w:pStyle w:val="4551"/>
              <w:rPr>
                <w:rFonts w:ascii="宋体" w:eastAsia="宋体" w:cs="宋体"/>
                <w:b w:val="0"/>
                <w:i w:val="0"/>
                <w:sz w:val="22"/>
              </w:rPr>
            </w:pPr>
            <w:r>
              <w:rPr>
                <w:rFonts w:ascii="宋体" w:eastAsia="宋体" w:cs="宋体"/>
                <w:b w:val="0"/>
                <w:i w:val="0"/>
                <w:sz w:val="22"/>
              </w:rPr>
              <w:t>4</w:t>
            </w:r>
          </w:p>
        </w:tc>
        <w:tc>
          <w:tcPr>
            <w:tcW w:w="1080" w:type="dxa"/>
            <w:tcBorders>
              <w:top w:val="nil"/>
              <w:left w:val="nil"/>
              <w:bottom w:val="single" w:sz="8" w:space="0" w:color="auto"/>
              <w:right w:val="single" w:sz="8" w:space="0" w:color="auto"/>
            </w:tcBorders>
            <w:shd w:val="clear" w:color="auto" w:fill="auto"/>
            <w:noWrap/>
            <w:vAlign w:val="center"/>
          </w:tcPr>
          <w:p>
            <w:pPr>
              <w:pStyle w:val="4476"/>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475"/>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74"/>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573"/>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bottom"/>
          </w:tcPr>
          <w:p>
            <w:pPr>
              <w:pStyle w:val="4473"/>
              <w:rPr>
                <w:rFonts w:ascii="宋体" w:eastAsia="宋体" w:cs="宋体"/>
                <w:b w:val="0"/>
                <w:i w:val="0"/>
                <w:sz w:val="24"/>
              </w:rPr>
            </w:pPr>
            <w:r>
              <w:rPr>
                <w:rFonts w:ascii="宋体" w:eastAsia="宋体" w:cs="宋体"/>
                <w:b w:val="0"/>
                <w:i w:val="0"/>
                <w:sz w:val="24"/>
              </w:rPr>
              <w:t>-2</w:t>
            </w:r>
          </w:p>
        </w:tc>
        <w:tc>
          <w:tcPr>
            <w:tcW w:w="1080" w:type="dxa"/>
            <w:tcBorders>
              <w:top w:val="nil"/>
              <w:left w:val="nil"/>
              <w:bottom w:val="single" w:sz="8" w:space="0" w:color="auto"/>
              <w:right w:val="single" w:sz="8" w:space="0" w:color="auto"/>
            </w:tcBorders>
            <w:shd w:val="clear" w:color="auto" w:fill="auto"/>
            <w:noWrap/>
            <w:vAlign w:val="bottom"/>
          </w:tcPr>
          <w:p>
            <w:pPr>
              <w:pStyle w:val="4472"/>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-50.00%</w:t>
            </w:r>
          </w:p>
        </w:tc>
        <w:tc>
          <w:tcPr>
            <w:tcW w:w="1080" w:type="dxa"/>
            <w:tcBorders>
              <w:top w:val="nil"/>
              <w:left w:val="nil"/>
              <w:bottom w:val="single" w:sz="8" w:space="0" w:color="auto"/>
              <w:right w:val="single" w:sz="8" w:space="0" w:color="auto"/>
            </w:tcBorders>
            <w:shd w:val="clear" w:color="auto" w:fill="auto"/>
            <w:noWrap/>
            <w:vAlign w:val="bottom"/>
          </w:tcPr>
          <w:p>
            <w:pPr>
              <w:pStyle w:val="4600"/>
              <w:rPr>
                <w:rFonts w:ascii="宋体" w:eastAsia="宋体" w:cs="宋体"/>
                <w:b w:val="0"/>
                <w:i w:val="0"/>
                <w:sz w:val="24"/>
              </w:rPr>
            </w:pPr>
            <w:r>
              <w:rPr>
                <w:rFonts w:ascii="宋体" w:eastAsia="宋体" w:cs="宋体"/>
                <w:b w:val="0"/>
                <w:i w:val="0"/>
                <w:sz w:val="24"/>
              </w:rPr>
              <w:t>-2</w:t>
            </w:r>
          </w:p>
        </w:tc>
        <w:tc>
          <w:tcPr>
            <w:tcW w:w="1080" w:type="dxa"/>
            <w:tcBorders>
              <w:top w:val="nil"/>
              <w:left w:val="nil"/>
              <w:bottom w:val="single" w:sz="8" w:space="0" w:color="auto"/>
              <w:right w:val="single" w:sz="8" w:space="0" w:color="auto"/>
            </w:tcBorders>
            <w:shd w:val="clear" w:color="auto" w:fill="auto"/>
            <w:noWrap/>
            <w:vAlign w:val="bottom"/>
          </w:tcPr>
          <w:p>
            <w:pPr>
              <w:pStyle w:val="460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-50.00%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69"/>
              <w:jc w:val="right"/>
              <w:rPr>
                <w:rFonts w:ascii="宋体" w:eastAsia="宋体"/>
                <w:b w:val="0"/>
                <w:i w:val="0"/>
                <w:sz w:val="16"/>
                <w:szCs w:val="16"/>
              </w:rPr>
            </w:pPr>
            <w:r>
              <w:rPr>
                <w:rFonts w:ascii="宋体" w:eastAsia="宋体"/>
                <w:b w:val="0"/>
                <w:i w:val="0"/>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pStyle w:val="4468"/>
              <w:jc w:val="left"/>
              <w:rPr>
                <w:rFonts w:ascii="宋体" w:eastAsia="宋体"/>
                <w:b w:val="0"/>
                <w:i w:val="0"/>
                <w:sz w:val="16"/>
                <w:szCs w:val="16"/>
              </w:rPr>
            </w:pPr>
            <w:r>
              <w:rPr>
                <w:rFonts w:ascii="宋体" w:eastAsia="宋体"/>
                <w:b w:val="0"/>
                <w:i w:val="0"/>
                <w:sz w:val="16"/>
                <w:szCs w:val="16"/>
              </w:rPr>
              <w:t>海关关务</w:t>
            </w:r>
          </w:p>
        </w:tc>
        <w:tc>
          <w:tcPr>
            <w:tcW w:w="1080" w:type="dxa"/>
            <w:tcBorders>
              <w:top w:val="nil"/>
              <w:left w:val="nil"/>
              <w:bottom w:val="single" w:sz="8" w:space="0" w:color="auto"/>
              <w:right w:val="single" w:sz="8" w:space="0" w:color="auto"/>
            </w:tcBorders>
            <w:shd w:val="clear" w:color="auto" w:fill="auto"/>
            <w:noWrap/>
            <w:vAlign w:val="center"/>
          </w:tcPr>
          <w:p>
            <w:pPr>
              <w:pStyle w:val="4467"/>
              <w:rPr>
                <w:rFonts w:ascii="宋体" w:eastAsia="宋体" w:cs="宋体"/>
                <w:b w:val="0"/>
                <w:i w:val="0"/>
                <w:sz w:val="22"/>
              </w:rPr>
            </w:pPr>
            <w:r>
              <w:rPr>
                <w:rFonts w:ascii="宋体" w:eastAsia="宋体" w:cs="宋体"/>
                <w:b w:val="0"/>
                <w:i w:val="0"/>
                <w:sz w:val="22"/>
              </w:rPr>
              <w:t>30.18</w:t>
            </w:r>
          </w:p>
        </w:tc>
        <w:tc>
          <w:tcPr>
            <w:tcW w:w="1080" w:type="dxa"/>
            <w:tcBorders>
              <w:top w:val="nil"/>
              <w:left w:val="nil"/>
              <w:bottom w:val="single" w:sz="8" w:space="0" w:color="auto"/>
              <w:right w:val="single" w:sz="8" w:space="0" w:color="auto"/>
            </w:tcBorders>
            <w:shd w:val="clear" w:color="auto" w:fill="auto"/>
            <w:noWrap/>
            <w:vAlign w:val="center"/>
          </w:tcPr>
          <w:p>
            <w:pPr>
              <w:pStyle w:val="4552"/>
              <w:rPr>
                <w:rFonts w:ascii="宋体" w:eastAsia="宋体" w:cs="宋体"/>
                <w:b w:val="0"/>
                <w:i w:val="0"/>
                <w:sz w:val="22"/>
              </w:rPr>
            </w:pPr>
            <w:r>
              <w:rPr>
                <w:rFonts w:ascii="宋体" w:eastAsia="宋体" w:cs="宋体"/>
                <w:b w:val="0"/>
                <w:i w:val="0"/>
                <w:sz w:val="22"/>
              </w:rPr>
              <w:t>30.18</w:t>
            </w:r>
          </w:p>
        </w:tc>
        <w:tc>
          <w:tcPr>
            <w:tcW w:w="1080" w:type="dxa"/>
            <w:tcBorders>
              <w:top w:val="nil"/>
              <w:left w:val="nil"/>
              <w:bottom w:val="single" w:sz="8" w:space="0" w:color="auto"/>
              <w:right w:val="single" w:sz="8" w:space="0" w:color="auto"/>
            </w:tcBorders>
            <w:shd w:val="clear" w:color="auto" w:fill="auto"/>
            <w:noWrap/>
            <w:vAlign w:val="center"/>
          </w:tcPr>
          <w:p>
            <w:pPr>
              <w:pStyle w:val="4465"/>
              <w:rPr>
                <w:rFonts w:ascii="宋体" w:eastAsia="宋体" w:cs="宋体"/>
                <w:b w:val="0"/>
                <w:i w:val="0"/>
                <w:sz w:val="22"/>
              </w:rPr>
            </w:pPr>
            <w:r>
              <w:rPr>
                <w:rFonts w:ascii="宋体" w:eastAsia="宋体" w:cs="宋体"/>
                <w:b w:val="0"/>
                <w:i w:val="0"/>
                <w:sz w:val="22"/>
              </w:rPr>
              <w:t>65.54</w:t>
            </w:r>
          </w:p>
        </w:tc>
        <w:tc>
          <w:tcPr>
            <w:tcW w:w="1080" w:type="dxa"/>
            <w:tcBorders>
              <w:top w:val="nil"/>
              <w:left w:val="nil"/>
              <w:bottom w:val="single" w:sz="8" w:space="0" w:color="auto"/>
              <w:right w:val="single" w:sz="8" w:space="0" w:color="auto"/>
            </w:tcBorders>
            <w:shd w:val="clear" w:color="auto" w:fill="auto"/>
            <w:noWrap/>
            <w:vAlign w:val="center"/>
          </w:tcPr>
          <w:p>
            <w:pPr>
              <w:pStyle w:val="4464"/>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63"/>
              <w:rPr>
                <w:rFonts w:ascii="宋体" w:eastAsia="宋体" w:cs="宋体"/>
                <w:b w:val="0"/>
                <w:i w:val="0"/>
                <w:sz w:val="22"/>
              </w:rPr>
            </w:pPr>
            <w:r>
              <w:rPr>
                <w:rFonts w:ascii="宋体" w:eastAsia="宋体" w:cs="宋体"/>
                <w:b w:val="0"/>
                <w:i w:val="0"/>
                <w:sz w:val="22"/>
              </w:rPr>
              <w:t>65.54</w:t>
            </w:r>
          </w:p>
        </w:tc>
        <w:tc>
          <w:tcPr>
            <w:tcW w:w="1080" w:type="dxa"/>
            <w:tcBorders>
              <w:top w:val="nil"/>
              <w:left w:val="nil"/>
              <w:bottom w:val="single" w:sz="8" w:space="0" w:color="auto"/>
              <w:right w:val="single" w:sz="8" w:space="0" w:color="auto"/>
            </w:tcBorders>
            <w:shd w:val="clear" w:color="auto" w:fill="auto"/>
            <w:noWrap/>
            <w:vAlign w:val="center"/>
          </w:tcPr>
          <w:p>
            <w:pPr>
              <w:pStyle w:val="4574"/>
              <w:rPr>
                <w:rFonts w:ascii="宋体" w:eastAsia="宋体" w:cs="宋体"/>
                <w:b w:val="0"/>
                <w:i w:val="0"/>
                <w:sz w:val="22"/>
              </w:rPr>
            </w:pPr>
            <w:r>
              <w:rPr>
                <w:rFonts w:ascii="宋体" w:eastAsia="宋体" w:cs="宋体"/>
                <w:b w:val="0"/>
                <w:i w:val="0"/>
                <w:sz w:val="22"/>
              </w:rPr>
              <w:t>65.54</w:t>
            </w:r>
          </w:p>
        </w:tc>
        <w:tc>
          <w:tcPr>
            <w:tcW w:w="1080" w:type="dxa"/>
            <w:tcBorders>
              <w:top w:val="nil"/>
              <w:left w:val="nil"/>
              <w:bottom w:val="single" w:sz="8" w:space="0" w:color="auto"/>
              <w:right w:val="single" w:sz="8" w:space="0" w:color="auto"/>
            </w:tcBorders>
            <w:shd w:val="clear" w:color="auto" w:fill="auto"/>
            <w:noWrap/>
            <w:vAlign w:val="bottom"/>
          </w:tcPr>
          <w:p>
            <w:pPr>
              <w:pStyle w:val="4462"/>
              <w:rPr>
                <w:rFonts w:ascii="宋体" w:eastAsia="宋体" w:cs="宋体"/>
                <w:b w:val="0"/>
                <w:i w:val="0"/>
                <w:sz w:val="24"/>
              </w:rPr>
            </w:pPr>
            <w:r>
              <w:rPr>
                <w:rFonts w:ascii="宋体" w:eastAsia="宋体" w:cs="宋体"/>
                <w:b w:val="0"/>
                <w:i w:val="0"/>
                <w:sz w:val="24"/>
              </w:rPr>
              <w:t>35.36</w:t>
            </w:r>
          </w:p>
        </w:tc>
        <w:tc>
          <w:tcPr>
            <w:tcW w:w="1080" w:type="dxa"/>
            <w:tcBorders>
              <w:top w:val="nil"/>
              <w:left w:val="nil"/>
              <w:bottom w:val="single" w:sz="8" w:space="0" w:color="auto"/>
              <w:right w:val="single" w:sz="8" w:space="0" w:color="auto"/>
            </w:tcBorders>
            <w:shd w:val="clear" w:color="auto" w:fill="auto"/>
            <w:noWrap/>
            <w:vAlign w:val="bottom"/>
          </w:tcPr>
          <w:p>
            <w:pPr>
              <w:pStyle w:val="446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117.16%</w:t>
            </w:r>
          </w:p>
        </w:tc>
        <w:tc>
          <w:tcPr>
            <w:tcW w:w="1080" w:type="dxa"/>
            <w:tcBorders>
              <w:top w:val="nil"/>
              <w:left w:val="nil"/>
              <w:bottom w:val="single" w:sz="8" w:space="0" w:color="auto"/>
              <w:right w:val="single" w:sz="8" w:space="0" w:color="auto"/>
            </w:tcBorders>
            <w:shd w:val="clear" w:color="auto" w:fill="auto"/>
            <w:noWrap/>
            <w:vAlign w:val="bottom"/>
          </w:tcPr>
          <w:p>
            <w:pPr>
              <w:pStyle w:val="4602"/>
              <w:rPr>
                <w:rFonts w:ascii="宋体" w:eastAsia="宋体" w:cs="宋体"/>
                <w:b w:val="0"/>
                <w:i w:val="0"/>
                <w:sz w:val="24"/>
              </w:rPr>
            </w:pPr>
            <w:r>
              <w:rPr>
                <w:rFonts w:ascii="宋体" w:eastAsia="宋体" w:cs="宋体"/>
                <w:b w:val="0"/>
                <w:i w:val="0"/>
                <w:sz w:val="24"/>
              </w:rPr>
              <w:t>35.36</w:t>
            </w:r>
          </w:p>
        </w:tc>
        <w:tc>
          <w:tcPr>
            <w:tcW w:w="1080" w:type="dxa"/>
            <w:tcBorders>
              <w:top w:val="nil"/>
              <w:left w:val="nil"/>
              <w:bottom w:val="single" w:sz="8" w:space="0" w:color="auto"/>
              <w:right w:val="single" w:sz="8" w:space="0" w:color="auto"/>
            </w:tcBorders>
            <w:shd w:val="clear" w:color="auto" w:fill="auto"/>
            <w:noWrap/>
            <w:vAlign w:val="bottom"/>
          </w:tcPr>
          <w:p>
            <w:pPr>
              <w:pStyle w:val="460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117.16%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58"/>
              <w:jc w:val="right"/>
              <w:rPr>
                <w:rFonts w:ascii="宋体" w:eastAsia="宋体"/>
                <w:b w:val="0"/>
                <w:i w:val="0"/>
                <w:sz w:val="16"/>
                <w:szCs w:val="16"/>
              </w:rPr>
            </w:pPr>
            <w:r>
              <w:rPr>
                <w:rFonts w:ascii="宋体" w:eastAsia="宋体"/>
                <w:b w:val="0"/>
                <w:i w:val="0"/>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pStyle w:val="4457"/>
              <w:jc w:val="left"/>
              <w:rPr>
                <w:rFonts w:ascii="宋体" w:eastAsia="宋体"/>
                <w:b w:val="0"/>
                <w:i w:val="0"/>
                <w:sz w:val="16"/>
                <w:szCs w:val="16"/>
              </w:rPr>
            </w:pPr>
            <w:r>
              <w:rPr>
                <w:rFonts w:ascii="宋体" w:eastAsia="宋体"/>
                <w:b w:val="0"/>
                <w:i w:val="0"/>
                <w:sz w:val="16"/>
                <w:szCs w:val="16"/>
              </w:rPr>
              <w:t>海关监管</w:t>
            </w:r>
          </w:p>
        </w:tc>
        <w:tc>
          <w:tcPr>
            <w:tcW w:w="1080" w:type="dxa"/>
            <w:tcBorders>
              <w:top w:val="nil"/>
              <w:left w:val="nil"/>
              <w:bottom w:val="single" w:sz="8" w:space="0" w:color="auto"/>
              <w:right w:val="single" w:sz="8" w:space="0" w:color="auto"/>
            </w:tcBorders>
            <w:shd w:val="clear" w:color="auto" w:fill="auto"/>
            <w:noWrap/>
            <w:vAlign w:val="center"/>
          </w:tcPr>
          <w:p>
            <w:pPr>
              <w:pStyle w:val="4456"/>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553"/>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454"/>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453"/>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52"/>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575"/>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bottom"/>
          </w:tcPr>
          <w:p>
            <w:pPr>
              <w:pStyle w:val="4451"/>
              <w:rPr>
                <w:rFonts w:ascii="宋体" w:eastAsia="宋体" w:cs="宋体"/>
                <w:b w:val="0"/>
                <w:i w:val="0"/>
                <w:sz w:val="24"/>
              </w:rPr>
            </w:pPr>
            <w:r>
              <w:rPr>
                <w:rFonts w:ascii="宋体" w:eastAsia="宋体" w:cs="宋体"/>
                <w:b w:val="0"/>
                <w:i w:val="0"/>
                <w:sz w:val="24"/>
              </w:rPr>
              <w:t>1</w:t>
            </w:r>
          </w:p>
        </w:tc>
        <w:tc>
          <w:tcPr>
            <w:tcW w:w="1080" w:type="dxa"/>
            <w:tcBorders>
              <w:top w:val="nil"/>
              <w:left w:val="nil"/>
              <w:bottom w:val="single" w:sz="8" w:space="0" w:color="auto"/>
              <w:right w:val="single" w:sz="8" w:space="0" w:color="auto"/>
            </w:tcBorders>
            <w:shd w:val="clear" w:color="auto" w:fill="auto"/>
            <w:noWrap/>
            <w:vAlign w:val="bottom"/>
          </w:tcPr>
          <w:p>
            <w:pPr>
              <w:pStyle w:val="445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c>
          <w:tcPr>
            <w:tcW w:w="1080" w:type="dxa"/>
            <w:tcBorders>
              <w:top w:val="nil"/>
              <w:left w:val="nil"/>
              <w:bottom w:val="single" w:sz="8" w:space="0" w:color="auto"/>
              <w:right w:val="single" w:sz="8" w:space="0" w:color="auto"/>
            </w:tcBorders>
            <w:shd w:val="clear" w:color="auto" w:fill="auto"/>
            <w:noWrap/>
            <w:vAlign w:val="bottom"/>
          </w:tcPr>
          <w:p>
            <w:pPr>
              <w:pStyle w:val="4604"/>
              <w:rPr>
                <w:rFonts w:ascii="宋体" w:eastAsia="宋体" w:cs="宋体"/>
                <w:b w:val="0"/>
                <w:i w:val="0"/>
                <w:sz w:val="24"/>
              </w:rPr>
            </w:pPr>
            <w:r>
              <w:rPr>
                <w:rFonts w:ascii="宋体" w:eastAsia="宋体" w:cs="宋体"/>
                <w:b w:val="0"/>
                <w:i w:val="0"/>
                <w:sz w:val="24"/>
              </w:rPr>
              <w:t>1</w:t>
            </w:r>
          </w:p>
        </w:tc>
        <w:tc>
          <w:tcPr>
            <w:tcW w:w="1080" w:type="dxa"/>
            <w:tcBorders>
              <w:top w:val="nil"/>
              <w:left w:val="nil"/>
              <w:bottom w:val="single" w:sz="8" w:space="0" w:color="auto"/>
              <w:right w:val="single" w:sz="8" w:space="0" w:color="auto"/>
            </w:tcBorders>
            <w:shd w:val="clear" w:color="auto" w:fill="auto"/>
            <w:noWrap/>
            <w:vAlign w:val="bottom"/>
          </w:tcPr>
          <w:p>
            <w:pPr>
              <w:pStyle w:val="460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47"/>
              <w:jc w:val="right"/>
              <w:rPr>
                <w:rFonts w:ascii="宋体" w:eastAsia="宋体"/>
                <w:b w:val="0"/>
                <w:i w:val="0"/>
                <w:sz w:val="16"/>
                <w:szCs w:val="16"/>
              </w:rPr>
            </w:pPr>
            <w:r>
              <w:rPr>
                <w:rFonts w:ascii="宋体" w:eastAsia="宋体"/>
                <w:b w:val="0"/>
                <w:i w:val="0"/>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pStyle w:val="4446"/>
              <w:jc w:val="left"/>
              <w:rPr>
                <w:rFonts w:ascii="宋体" w:eastAsia="宋体"/>
                <w:b w:val="0"/>
                <w:i w:val="0"/>
                <w:sz w:val="16"/>
                <w:szCs w:val="16"/>
              </w:rPr>
            </w:pPr>
            <w:r>
              <w:rPr>
                <w:rFonts w:ascii="宋体" w:eastAsia="宋体"/>
                <w:b w:val="0"/>
                <w:i w:val="0"/>
                <w:sz w:val="16"/>
                <w:szCs w:val="16"/>
              </w:rPr>
              <w:t>检验检疫</w:t>
            </w:r>
          </w:p>
        </w:tc>
        <w:tc>
          <w:tcPr>
            <w:tcW w:w="1080" w:type="dxa"/>
            <w:tcBorders>
              <w:top w:val="nil"/>
              <w:left w:val="nil"/>
              <w:bottom w:val="single" w:sz="8" w:space="0" w:color="auto"/>
              <w:right w:val="single" w:sz="8" w:space="0" w:color="auto"/>
            </w:tcBorders>
            <w:shd w:val="clear" w:color="auto" w:fill="auto"/>
            <w:noWrap/>
            <w:vAlign w:val="center"/>
          </w:tcPr>
          <w:p>
            <w:pPr>
              <w:pStyle w:val="4445"/>
              <w:rPr>
                <w:rFonts w:ascii="宋体" w:eastAsia="宋体" w:cs="宋体"/>
                <w:b w:val="0"/>
                <w:i w:val="0"/>
                <w:sz w:val="22"/>
              </w:rPr>
            </w:pPr>
            <w:r>
              <w:rPr>
                <w:rFonts w:ascii="宋体" w:eastAsia="宋体" w:cs="宋体"/>
                <w:b w:val="0"/>
                <w:i w:val="0"/>
                <w:sz w:val="22"/>
              </w:rPr>
              <w:t>8.5</w:t>
            </w:r>
          </w:p>
        </w:tc>
        <w:tc>
          <w:tcPr>
            <w:tcW w:w="1080" w:type="dxa"/>
            <w:tcBorders>
              <w:top w:val="nil"/>
              <w:left w:val="nil"/>
              <w:bottom w:val="single" w:sz="8" w:space="0" w:color="auto"/>
              <w:right w:val="single" w:sz="8" w:space="0" w:color="auto"/>
            </w:tcBorders>
            <w:shd w:val="clear" w:color="auto" w:fill="auto"/>
            <w:noWrap/>
            <w:vAlign w:val="center"/>
          </w:tcPr>
          <w:p>
            <w:pPr>
              <w:pStyle w:val="4554"/>
              <w:rPr>
                <w:rFonts w:ascii="宋体" w:eastAsia="宋体" w:cs="宋体"/>
                <w:b w:val="0"/>
                <w:i w:val="0"/>
                <w:sz w:val="22"/>
              </w:rPr>
            </w:pPr>
            <w:r>
              <w:rPr>
                <w:rFonts w:ascii="宋体" w:eastAsia="宋体" w:cs="宋体"/>
                <w:b w:val="0"/>
                <w:i w:val="0"/>
                <w:sz w:val="22"/>
              </w:rPr>
              <w:t>8.5</w:t>
            </w:r>
          </w:p>
        </w:tc>
        <w:tc>
          <w:tcPr>
            <w:tcW w:w="1080" w:type="dxa"/>
            <w:tcBorders>
              <w:top w:val="nil"/>
              <w:left w:val="nil"/>
              <w:bottom w:val="single" w:sz="8" w:space="0" w:color="auto"/>
              <w:right w:val="single" w:sz="8" w:space="0" w:color="auto"/>
            </w:tcBorders>
            <w:shd w:val="clear" w:color="auto" w:fill="auto"/>
            <w:noWrap/>
            <w:vAlign w:val="center"/>
          </w:tcPr>
          <w:p>
            <w:pPr>
              <w:pStyle w:val="4443"/>
              <w:rPr>
                <w:rFonts w:ascii="宋体" w:eastAsia="宋体" w:cs="宋体"/>
                <w:b w:val="0"/>
                <w:i w:val="0"/>
                <w:sz w:val="22"/>
              </w:rPr>
            </w:pPr>
            <w:r>
              <w:rPr>
                <w:rFonts w:ascii="宋体" w:eastAsia="宋体" w:cs="宋体"/>
                <w:b w:val="0"/>
                <w:i w:val="0"/>
                <w:sz w:val="22"/>
              </w:rPr>
              <w:t>15</w:t>
            </w:r>
          </w:p>
        </w:tc>
        <w:tc>
          <w:tcPr>
            <w:tcW w:w="1080" w:type="dxa"/>
            <w:tcBorders>
              <w:top w:val="nil"/>
              <w:left w:val="nil"/>
              <w:bottom w:val="single" w:sz="8" w:space="0" w:color="auto"/>
              <w:right w:val="single" w:sz="8" w:space="0" w:color="auto"/>
            </w:tcBorders>
            <w:shd w:val="clear" w:color="auto" w:fill="auto"/>
            <w:noWrap/>
            <w:vAlign w:val="center"/>
          </w:tcPr>
          <w:p>
            <w:pPr>
              <w:pStyle w:val="44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41"/>
              <w:rPr>
                <w:rFonts w:ascii="宋体" w:eastAsia="宋体" w:cs="宋体"/>
                <w:b w:val="0"/>
                <w:i w:val="0"/>
                <w:sz w:val="22"/>
              </w:rPr>
            </w:pPr>
            <w:r>
              <w:rPr>
                <w:rFonts w:ascii="宋体" w:eastAsia="宋体" w:cs="宋体"/>
                <w:b w:val="0"/>
                <w:i w:val="0"/>
                <w:sz w:val="22"/>
              </w:rPr>
              <w:t>15</w:t>
            </w:r>
          </w:p>
        </w:tc>
        <w:tc>
          <w:tcPr>
            <w:tcW w:w="1080" w:type="dxa"/>
            <w:tcBorders>
              <w:top w:val="nil"/>
              <w:left w:val="nil"/>
              <w:bottom w:val="single" w:sz="8" w:space="0" w:color="auto"/>
              <w:right w:val="single" w:sz="8" w:space="0" w:color="auto"/>
            </w:tcBorders>
            <w:shd w:val="clear" w:color="auto" w:fill="auto"/>
            <w:noWrap/>
            <w:vAlign w:val="center"/>
          </w:tcPr>
          <w:p>
            <w:pPr>
              <w:pStyle w:val="4576"/>
              <w:rPr>
                <w:rFonts w:ascii="宋体" w:eastAsia="宋体" w:cs="宋体"/>
                <w:b w:val="0"/>
                <w:i w:val="0"/>
                <w:sz w:val="22"/>
              </w:rPr>
            </w:pPr>
            <w:r>
              <w:rPr>
                <w:rFonts w:ascii="宋体" w:eastAsia="宋体" w:cs="宋体"/>
                <w:b w:val="0"/>
                <w:i w:val="0"/>
                <w:sz w:val="22"/>
              </w:rPr>
              <w:t>15</w:t>
            </w:r>
          </w:p>
        </w:tc>
        <w:tc>
          <w:tcPr>
            <w:tcW w:w="1080" w:type="dxa"/>
            <w:tcBorders>
              <w:top w:val="nil"/>
              <w:left w:val="nil"/>
              <w:bottom w:val="single" w:sz="8" w:space="0" w:color="auto"/>
              <w:right w:val="single" w:sz="8" w:space="0" w:color="auto"/>
            </w:tcBorders>
            <w:shd w:val="clear" w:color="auto" w:fill="auto"/>
            <w:noWrap/>
            <w:vAlign w:val="bottom"/>
          </w:tcPr>
          <w:p>
            <w:pPr>
              <w:pStyle w:val="4440"/>
              <w:rPr>
                <w:rFonts w:ascii="宋体" w:eastAsia="宋体" w:cs="宋体"/>
                <w:b w:val="0"/>
                <w:i w:val="0"/>
                <w:sz w:val="24"/>
              </w:rPr>
            </w:pPr>
            <w:r>
              <w:rPr>
                <w:rFonts w:ascii="宋体" w:eastAsia="宋体" w:cs="宋体"/>
                <w:b w:val="0"/>
                <w:i w:val="0"/>
                <w:sz w:val="24"/>
              </w:rPr>
              <w:t>6.5</w:t>
            </w:r>
          </w:p>
        </w:tc>
        <w:tc>
          <w:tcPr>
            <w:tcW w:w="1080" w:type="dxa"/>
            <w:tcBorders>
              <w:top w:val="nil"/>
              <w:left w:val="nil"/>
              <w:bottom w:val="single" w:sz="8" w:space="0" w:color="auto"/>
              <w:right w:val="single" w:sz="8" w:space="0" w:color="auto"/>
            </w:tcBorders>
            <w:shd w:val="clear" w:color="auto" w:fill="auto"/>
            <w:noWrap/>
            <w:vAlign w:val="bottom"/>
          </w:tcPr>
          <w:p>
            <w:pPr>
              <w:pStyle w:val="443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76.47%</w:t>
            </w:r>
          </w:p>
        </w:tc>
        <w:tc>
          <w:tcPr>
            <w:tcW w:w="1080" w:type="dxa"/>
            <w:tcBorders>
              <w:top w:val="nil"/>
              <w:left w:val="nil"/>
              <w:bottom w:val="single" w:sz="8" w:space="0" w:color="auto"/>
              <w:right w:val="single" w:sz="8" w:space="0" w:color="auto"/>
            </w:tcBorders>
            <w:shd w:val="clear" w:color="auto" w:fill="auto"/>
            <w:noWrap/>
            <w:vAlign w:val="bottom"/>
          </w:tcPr>
          <w:p>
            <w:pPr>
              <w:pStyle w:val="4606"/>
              <w:rPr>
                <w:rFonts w:ascii="宋体" w:eastAsia="宋体" w:cs="宋体"/>
                <w:b w:val="0"/>
                <w:i w:val="0"/>
                <w:sz w:val="24"/>
              </w:rPr>
            </w:pPr>
            <w:r>
              <w:rPr>
                <w:rFonts w:ascii="宋体" w:eastAsia="宋体" w:cs="宋体"/>
                <w:b w:val="0"/>
                <w:i w:val="0"/>
                <w:sz w:val="24"/>
              </w:rPr>
              <w:t>6.5</w:t>
            </w:r>
          </w:p>
        </w:tc>
        <w:tc>
          <w:tcPr>
            <w:tcW w:w="1080" w:type="dxa"/>
            <w:tcBorders>
              <w:top w:val="nil"/>
              <w:left w:val="nil"/>
              <w:bottom w:val="single" w:sz="8" w:space="0" w:color="auto"/>
              <w:right w:val="single" w:sz="8" w:space="0" w:color="auto"/>
            </w:tcBorders>
            <w:shd w:val="clear" w:color="auto" w:fill="auto"/>
            <w:noWrap/>
            <w:vAlign w:val="bottom"/>
          </w:tcPr>
          <w:p>
            <w:pPr>
              <w:pStyle w:val="460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76.47%</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36"/>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pStyle w:val="4435"/>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1080" w:type="dxa"/>
            <w:tcBorders>
              <w:top w:val="nil"/>
              <w:left w:val="nil"/>
              <w:bottom w:val="single" w:sz="8" w:space="0" w:color="auto"/>
              <w:right w:val="single" w:sz="8" w:space="0" w:color="auto"/>
            </w:tcBorders>
            <w:shd w:val="clear" w:color="auto" w:fill="auto"/>
            <w:noWrap/>
            <w:vAlign w:val="center"/>
          </w:tcPr>
          <w:p>
            <w:pPr>
              <w:pStyle w:val="4434"/>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pStyle w:val="4555"/>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pStyle w:val="4432"/>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31"/>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30"/>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7"/>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bottom"/>
          </w:tcPr>
          <w:p>
            <w:pPr>
              <w:pStyle w:val="4429"/>
              <w:rPr>
                <w:rFonts w:ascii="宋体" w:eastAsia="宋体" w:cs="宋体"/>
                <w:b w:val="0"/>
                <w:i w:val="0"/>
                <w:sz w:val="24"/>
              </w:rPr>
            </w:pPr>
            <w:r>
              <w:rPr>
                <w:rFonts w:ascii="宋体" w:eastAsia="宋体" w:cs="宋体"/>
                <w:b w:val="0"/>
                <w:i w:val="0"/>
                <w:sz w:val="24"/>
              </w:rPr>
              <w:t>-5.69</w:t>
            </w:r>
          </w:p>
        </w:tc>
        <w:tc>
          <w:tcPr>
            <w:tcW w:w="1080" w:type="dxa"/>
            <w:tcBorders>
              <w:top w:val="nil"/>
              <w:left w:val="nil"/>
              <w:bottom w:val="single" w:sz="8" w:space="0" w:color="auto"/>
              <w:right w:val="single" w:sz="8" w:space="0" w:color="auto"/>
            </w:tcBorders>
            <w:shd w:val="clear" w:color="auto" w:fill="auto"/>
            <w:noWrap/>
            <w:vAlign w:val="bottom"/>
          </w:tcPr>
          <w:p>
            <w:pPr>
              <w:pStyle w:val="4428"/>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-6.46%</w:t>
            </w:r>
          </w:p>
        </w:tc>
        <w:tc>
          <w:tcPr>
            <w:tcW w:w="1080" w:type="dxa"/>
            <w:tcBorders>
              <w:top w:val="nil"/>
              <w:left w:val="nil"/>
              <w:bottom w:val="single" w:sz="8" w:space="0" w:color="auto"/>
              <w:right w:val="single" w:sz="8" w:space="0" w:color="auto"/>
            </w:tcBorders>
            <w:shd w:val="clear" w:color="auto" w:fill="auto"/>
            <w:noWrap/>
            <w:vAlign w:val="bottom"/>
          </w:tcPr>
          <w:p>
            <w:pPr>
              <w:pStyle w:val="4608"/>
              <w:rPr>
                <w:rFonts w:ascii="宋体" w:eastAsia="宋体" w:cs="宋体"/>
                <w:b w:val="0"/>
                <w:i w:val="0"/>
                <w:sz w:val="24"/>
              </w:rPr>
            </w:pPr>
            <w:r>
              <w:rPr>
                <w:rFonts w:ascii="宋体" w:eastAsia="宋体" w:cs="宋体"/>
                <w:b w:val="0"/>
                <w:i w:val="0"/>
                <w:sz w:val="24"/>
              </w:rPr>
              <w:t>-5.69</w:t>
            </w:r>
          </w:p>
        </w:tc>
        <w:tc>
          <w:tcPr>
            <w:tcW w:w="1080" w:type="dxa"/>
            <w:tcBorders>
              <w:top w:val="nil"/>
              <w:left w:val="nil"/>
              <w:bottom w:val="single" w:sz="8" w:space="0" w:color="auto"/>
              <w:right w:val="single" w:sz="8" w:space="0" w:color="auto"/>
            </w:tcBorders>
            <w:shd w:val="clear" w:color="auto" w:fill="auto"/>
            <w:noWrap/>
            <w:vAlign w:val="bottom"/>
          </w:tcPr>
          <w:p>
            <w:pPr>
              <w:pStyle w:val="460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-6.46%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25"/>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pStyle w:val="4424"/>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1080" w:type="dxa"/>
            <w:tcBorders>
              <w:top w:val="nil"/>
              <w:left w:val="nil"/>
              <w:bottom w:val="single" w:sz="8" w:space="0" w:color="auto"/>
              <w:right w:val="single" w:sz="8" w:space="0" w:color="auto"/>
            </w:tcBorders>
            <w:shd w:val="clear" w:color="auto" w:fill="auto"/>
            <w:noWrap/>
            <w:vAlign w:val="center"/>
          </w:tcPr>
          <w:p>
            <w:pPr>
              <w:pStyle w:val="4423"/>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pStyle w:val="4556"/>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pStyle w:val="4421"/>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20"/>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19"/>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8"/>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bottom"/>
          </w:tcPr>
          <w:p>
            <w:pPr>
              <w:pStyle w:val="4418"/>
              <w:rPr>
                <w:rFonts w:ascii="宋体" w:eastAsia="宋体" w:cs="宋体"/>
                <w:b w:val="0"/>
                <w:i w:val="0"/>
                <w:sz w:val="24"/>
              </w:rPr>
            </w:pPr>
            <w:r>
              <w:rPr>
                <w:rFonts w:ascii="宋体" w:eastAsia="宋体" w:cs="宋体"/>
                <w:b w:val="0"/>
                <w:i w:val="0"/>
                <w:sz w:val="24"/>
              </w:rPr>
              <w:t>-5.69</w:t>
            </w:r>
          </w:p>
        </w:tc>
        <w:tc>
          <w:tcPr>
            <w:tcW w:w="1080" w:type="dxa"/>
            <w:tcBorders>
              <w:top w:val="nil"/>
              <w:left w:val="nil"/>
              <w:bottom w:val="single" w:sz="8" w:space="0" w:color="auto"/>
              <w:right w:val="single" w:sz="8" w:space="0" w:color="auto"/>
            </w:tcBorders>
            <w:shd w:val="clear" w:color="auto" w:fill="auto"/>
            <w:noWrap/>
            <w:vAlign w:val="bottom"/>
          </w:tcPr>
          <w:p>
            <w:pPr>
              <w:pStyle w:val="44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-6.46%</w:t>
            </w:r>
          </w:p>
        </w:tc>
        <w:tc>
          <w:tcPr>
            <w:tcW w:w="1080" w:type="dxa"/>
            <w:tcBorders>
              <w:top w:val="nil"/>
              <w:left w:val="nil"/>
              <w:bottom w:val="single" w:sz="8" w:space="0" w:color="auto"/>
              <w:right w:val="single" w:sz="8" w:space="0" w:color="auto"/>
            </w:tcBorders>
            <w:shd w:val="clear" w:color="auto" w:fill="auto"/>
            <w:noWrap/>
            <w:vAlign w:val="bottom"/>
          </w:tcPr>
          <w:p>
            <w:pPr>
              <w:pStyle w:val="4610"/>
              <w:rPr>
                <w:rFonts w:ascii="宋体" w:eastAsia="宋体" w:cs="宋体"/>
                <w:b w:val="0"/>
                <w:i w:val="0"/>
                <w:sz w:val="24"/>
              </w:rPr>
            </w:pPr>
            <w:r>
              <w:rPr>
                <w:rFonts w:ascii="宋体" w:eastAsia="宋体" w:cs="宋体"/>
                <w:b w:val="0"/>
                <w:i w:val="0"/>
                <w:sz w:val="24"/>
              </w:rPr>
              <w:t>-5.69</w:t>
            </w:r>
          </w:p>
        </w:tc>
        <w:tc>
          <w:tcPr>
            <w:tcW w:w="1080" w:type="dxa"/>
            <w:tcBorders>
              <w:top w:val="nil"/>
              <w:left w:val="nil"/>
              <w:bottom w:val="single" w:sz="8" w:space="0" w:color="auto"/>
              <w:right w:val="single" w:sz="8" w:space="0" w:color="auto"/>
            </w:tcBorders>
            <w:shd w:val="clear" w:color="auto" w:fill="auto"/>
            <w:noWrap/>
            <w:vAlign w:val="bottom"/>
          </w:tcPr>
          <w:p>
            <w:pPr>
              <w:pStyle w:val="461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-6.46%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14"/>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2080501</w:t>
            </w:r>
          </w:p>
        </w:tc>
        <w:tc>
          <w:tcPr>
            <w:tcW w:w="3000" w:type="dxa"/>
            <w:tcBorders>
              <w:top w:val="nil"/>
              <w:left w:val="nil"/>
              <w:bottom w:val="single" w:sz="8" w:space="0" w:color="auto"/>
              <w:right w:val="single" w:sz="8" w:space="0" w:color="auto"/>
            </w:tcBorders>
            <w:shd w:val="clear" w:color="auto" w:fill="auto"/>
            <w:noWrap/>
            <w:vAlign w:val="center"/>
          </w:tcPr>
          <w:p>
            <w:pPr>
              <w:pStyle w:val="4413"/>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行政单位离退休</w:t>
            </w:r>
          </w:p>
        </w:tc>
        <w:tc>
          <w:tcPr>
            <w:tcW w:w="1080" w:type="dxa"/>
            <w:tcBorders>
              <w:top w:val="nil"/>
              <w:left w:val="nil"/>
              <w:bottom w:val="single" w:sz="8" w:space="0" w:color="auto"/>
              <w:right w:val="single" w:sz="8" w:space="0" w:color="auto"/>
            </w:tcBorders>
            <w:shd w:val="clear" w:color="auto" w:fill="auto"/>
            <w:noWrap/>
            <w:vAlign w:val="center"/>
          </w:tcPr>
          <w:p>
            <w:pPr>
              <w:pStyle w:val="4412"/>
              <w:rPr>
                <w:rFonts w:ascii="宋体" w:eastAsia="宋体" w:cs="宋体"/>
                <w:b w:val="0"/>
                <w:i w:val="0"/>
                <w:sz w:val="24"/>
              </w:rPr>
            </w:pPr>
            <w:r>
              <w:rPr>
                <w:rFonts w:ascii="宋体" w:eastAsia="宋体" w:cs="宋体"/>
                <w:b w:val="0"/>
                <w:i w:val="0"/>
                <w:sz w:val="24"/>
              </w:rPr>
              <w:t>9.28</w:t>
            </w:r>
          </w:p>
        </w:tc>
        <w:tc>
          <w:tcPr>
            <w:tcW w:w="1080" w:type="dxa"/>
            <w:tcBorders>
              <w:top w:val="nil"/>
              <w:left w:val="nil"/>
              <w:bottom w:val="single" w:sz="8" w:space="0" w:color="auto"/>
              <w:right w:val="single" w:sz="8" w:space="0" w:color="auto"/>
            </w:tcBorders>
            <w:shd w:val="clear" w:color="auto" w:fill="auto"/>
            <w:noWrap/>
            <w:vAlign w:val="center"/>
          </w:tcPr>
          <w:p>
            <w:pPr>
              <w:pStyle w:val="4557"/>
              <w:rPr>
                <w:rFonts w:ascii="宋体" w:eastAsia="宋体" w:cs="宋体"/>
                <w:b w:val="0"/>
                <w:i w:val="0"/>
                <w:sz w:val="24"/>
              </w:rPr>
            </w:pPr>
            <w:r>
              <w:rPr>
                <w:rFonts w:ascii="宋体" w:eastAsia="宋体" w:cs="宋体"/>
                <w:b w:val="0"/>
                <w:i w:val="0"/>
                <w:sz w:val="24"/>
              </w:rPr>
              <w:t>9.28</w:t>
            </w:r>
          </w:p>
        </w:tc>
        <w:tc>
          <w:tcPr>
            <w:tcW w:w="1080" w:type="dxa"/>
            <w:tcBorders>
              <w:top w:val="nil"/>
              <w:left w:val="nil"/>
              <w:bottom w:val="single" w:sz="8" w:space="0" w:color="auto"/>
              <w:right w:val="single" w:sz="8" w:space="0" w:color="auto"/>
            </w:tcBorders>
            <w:shd w:val="clear" w:color="auto" w:fill="auto"/>
            <w:noWrap/>
            <w:vAlign w:val="center"/>
          </w:tcPr>
          <w:p>
            <w:pPr>
              <w:pStyle w:val="4410"/>
              <w:rPr>
                <w:rFonts w:ascii="宋体" w:eastAsia="宋体" w:cs="宋体"/>
                <w:b w:val="0"/>
                <w:i w:val="0"/>
                <w:sz w:val="24"/>
              </w:rPr>
            </w:pPr>
            <w:r>
              <w:rPr>
                <w:rFonts w:ascii="宋体" w:eastAsia="宋体" w:cs="宋体"/>
                <w:b w:val="0"/>
                <w:i w:val="0"/>
                <w:sz w:val="24"/>
              </w:rPr>
              <w:t>9.67</w:t>
            </w:r>
          </w:p>
        </w:tc>
        <w:tc>
          <w:tcPr>
            <w:tcW w:w="1080" w:type="dxa"/>
            <w:tcBorders>
              <w:top w:val="nil"/>
              <w:left w:val="nil"/>
              <w:bottom w:val="single" w:sz="8" w:space="0" w:color="auto"/>
              <w:right w:val="single" w:sz="8" w:space="0" w:color="auto"/>
            </w:tcBorders>
            <w:shd w:val="clear" w:color="auto" w:fill="auto"/>
            <w:noWrap/>
            <w:vAlign w:val="center"/>
          </w:tcPr>
          <w:p>
            <w:pPr>
              <w:pStyle w:val="4409"/>
              <w:rPr>
                <w:rFonts w:ascii="宋体" w:eastAsia="宋体" w:cs="宋体"/>
                <w:b w:val="0"/>
                <w:i w:val="0"/>
                <w:sz w:val="24"/>
              </w:rPr>
            </w:pPr>
            <w:r>
              <w:rPr>
                <w:rFonts w:ascii="宋体" w:eastAsia="宋体" w:cs="宋体"/>
                <w:b w:val="0"/>
                <w:i w:val="0"/>
                <w:sz w:val="24"/>
              </w:rPr>
              <w:t>9.67</w:t>
            </w:r>
          </w:p>
        </w:tc>
        <w:tc>
          <w:tcPr>
            <w:tcW w:w="1080" w:type="dxa"/>
            <w:tcBorders>
              <w:top w:val="nil"/>
              <w:left w:val="nil"/>
              <w:bottom w:val="single" w:sz="8" w:space="0" w:color="auto"/>
              <w:right w:val="single" w:sz="8" w:space="0" w:color="auto"/>
            </w:tcBorders>
            <w:shd w:val="clear" w:color="auto" w:fill="auto"/>
            <w:noWrap/>
            <w:vAlign w:val="center"/>
          </w:tcPr>
          <w:p>
            <w:pPr>
              <w:pStyle w:val="4408"/>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9"/>
              <w:rPr>
                <w:rFonts w:ascii="宋体" w:eastAsia="宋体" w:cs="宋体"/>
                <w:b w:val="0"/>
                <w:i w:val="0"/>
                <w:sz w:val="24"/>
              </w:rPr>
            </w:pPr>
            <w:r>
              <w:rPr>
                <w:rFonts w:ascii="宋体" w:eastAsia="宋体" w:cs="宋体"/>
                <w:b w:val="0"/>
                <w:i w:val="0"/>
                <w:sz w:val="24"/>
              </w:rPr>
              <w:t>9.67</w:t>
            </w:r>
          </w:p>
        </w:tc>
        <w:tc>
          <w:tcPr>
            <w:tcW w:w="1080" w:type="dxa"/>
            <w:tcBorders>
              <w:top w:val="nil"/>
              <w:left w:val="nil"/>
              <w:bottom w:val="single" w:sz="8" w:space="0" w:color="auto"/>
              <w:right w:val="single" w:sz="8" w:space="0" w:color="auto"/>
            </w:tcBorders>
            <w:shd w:val="clear" w:color="auto" w:fill="auto"/>
            <w:noWrap/>
            <w:vAlign w:val="bottom"/>
          </w:tcPr>
          <w:p>
            <w:pPr>
              <w:pStyle w:val="4407"/>
              <w:rPr>
                <w:rFonts w:ascii="宋体" w:eastAsia="宋体" w:cs="宋体"/>
                <w:b w:val="0"/>
                <w:i w:val="0"/>
                <w:sz w:val="24"/>
              </w:rPr>
            </w:pPr>
            <w:r>
              <w:rPr>
                <w:rFonts w:ascii="宋体" w:eastAsia="宋体" w:cs="宋体"/>
                <w:b w:val="0"/>
                <w:i w:val="0"/>
                <w:sz w:val="24"/>
              </w:rPr>
              <w:t>0.39</w:t>
            </w:r>
          </w:p>
        </w:tc>
        <w:tc>
          <w:tcPr>
            <w:tcW w:w="1080" w:type="dxa"/>
            <w:tcBorders>
              <w:top w:val="nil"/>
              <w:left w:val="nil"/>
              <w:bottom w:val="single" w:sz="8" w:space="0" w:color="auto"/>
              <w:right w:val="single" w:sz="8" w:space="0" w:color="auto"/>
            </w:tcBorders>
            <w:shd w:val="clear" w:color="auto" w:fill="auto"/>
            <w:noWrap/>
            <w:vAlign w:val="bottom"/>
          </w:tcPr>
          <w:p>
            <w:pPr>
              <w:pStyle w:val="440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4.20%</w:t>
            </w:r>
          </w:p>
        </w:tc>
        <w:tc>
          <w:tcPr>
            <w:tcW w:w="1080" w:type="dxa"/>
            <w:tcBorders>
              <w:top w:val="nil"/>
              <w:left w:val="nil"/>
              <w:bottom w:val="single" w:sz="8" w:space="0" w:color="auto"/>
              <w:right w:val="single" w:sz="8" w:space="0" w:color="auto"/>
            </w:tcBorders>
            <w:shd w:val="clear" w:color="auto" w:fill="auto"/>
            <w:noWrap/>
            <w:vAlign w:val="bottom"/>
          </w:tcPr>
          <w:p>
            <w:pPr>
              <w:pStyle w:val="4612"/>
              <w:rPr>
                <w:rFonts w:ascii="宋体" w:eastAsia="宋体" w:cs="宋体"/>
                <w:b w:val="0"/>
                <w:i w:val="0"/>
                <w:sz w:val="24"/>
              </w:rPr>
            </w:pPr>
            <w:r>
              <w:rPr>
                <w:rFonts w:ascii="宋体" w:eastAsia="宋体" w:cs="宋体"/>
                <w:b w:val="0"/>
                <w:i w:val="0"/>
                <w:sz w:val="24"/>
              </w:rPr>
              <w:t>0.39</w:t>
            </w:r>
          </w:p>
        </w:tc>
        <w:tc>
          <w:tcPr>
            <w:tcW w:w="1080" w:type="dxa"/>
            <w:tcBorders>
              <w:top w:val="nil"/>
              <w:left w:val="nil"/>
              <w:bottom w:val="single" w:sz="8" w:space="0" w:color="auto"/>
              <w:right w:val="single" w:sz="8" w:space="0" w:color="auto"/>
            </w:tcBorders>
            <w:shd w:val="clear" w:color="auto" w:fill="auto"/>
            <w:noWrap/>
            <w:vAlign w:val="bottom"/>
          </w:tcPr>
          <w:p>
            <w:pPr>
              <w:pStyle w:val="461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4.20%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03"/>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pStyle w:val="4402"/>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1080" w:type="dxa"/>
            <w:tcBorders>
              <w:top w:val="nil"/>
              <w:left w:val="nil"/>
              <w:bottom w:val="single" w:sz="8" w:space="0" w:color="auto"/>
              <w:right w:val="single" w:sz="8" w:space="0" w:color="auto"/>
            </w:tcBorders>
            <w:shd w:val="clear" w:color="auto" w:fill="auto"/>
            <w:noWrap/>
            <w:vAlign w:val="center"/>
          </w:tcPr>
          <w:p>
            <w:pPr>
              <w:pStyle w:val="4401"/>
              <w:rPr>
                <w:rFonts w:ascii="宋体" w:eastAsia="宋体" w:cs="宋体"/>
                <w:b w:val="0"/>
                <w:i w:val="0"/>
                <w:sz w:val="24"/>
              </w:rPr>
            </w:pPr>
            <w:r>
              <w:rPr>
                <w:rFonts w:ascii="宋体" w:eastAsia="宋体" w:cs="宋体"/>
                <w:b w:val="0"/>
                <w:i w:val="0"/>
                <w:sz w:val="24"/>
              </w:rPr>
              <w:t>52.54</w:t>
            </w:r>
          </w:p>
        </w:tc>
        <w:tc>
          <w:tcPr>
            <w:tcW w:w="1080" w:type="dxa"/>
            <w:tcBorders>
              <w:top w:val="nil"/>
              <w:left w:val="nil"/>
              <w:bottom w:val="single" w:sz="8" w:space="0" w:color="auto"/>
              <w:right w:val="single" w:sz="8" w:space="0" w:color="auto"/>
            </w:tcBorders>
            <w:shd w:val="clear" w:color="auto" w:fill="auto"/>
            <w:noWrap/>
            <w:vAlign w:val="center"/>
          </w:tcPr>
          <w:p>
            <w:pPr>
              <w:pStyle w:val="4558"/>
              <w:rPr>
                <w:rFonts w:ascii="宋体" w:eastAsia="宋体" w:cs="宋体"/>
                <w:b w:val="0"/>
                <w:i w:val="0"/>
                <w:sz w:val="24"/>
              </w:rPr>
            </w:pPr>
            <w:r>
              <w:rPr>
                <w:rFonts w:ascii="宋体" w:eastAsia="宋体" w:cs="宋体"/>
                <w:b w:val="0"/>
                <w:i w:val="0"/>
                <w:sz w:val="24"/>
              </w:rPr>
              <w:t>52.54</w:t>
            </w:r>
          </w:p>
        </w:tc>
        <w:tc>
          <w:tcPr>
            <w:tcW w:w="1080" w:type="dxa"/>
            <w:tcBorders>
              <w:top w:val="nil"/>
              <w:left w:val="nil"/>
              <w:bottom w:val="single" w:sz="8" w:space="0" w:color="auto"/>
              <w:right w:val="single" w:sz="8" w:space="0" w:color="auto"/>
            </w:tcBorders>
            <w:shd w:val="clear" w:color="auto" w:fill="auto"/>
            <w:noWrap/>
            <w:vAlign w:val="center"/>
          </w:tcPr>
          <w:p>
            <w:pPr>
              <w:pStyle w:val="4399"/>
              <w:rPr>
                <w:rFonts w:ascii="宋体" w:eastAsia="宋体" w:cs="宋体"/>
                <w:b w:val="0"/>
                <w:i w:val="0"/>
                <w:sz w:val="22"/>
              </w:rPr>
            </w:pPr>
            <w:r>
              <w:rPr>
                <w:rFonts w:ascii="宋体" w:eastAsia="宋体" w:cs="宋体"/>
                <w:b w:val="0"/>
                <w:i w:val="0"/>
                <w:sz w:val="22"/>
              </w:rPr>
              <w:t>46.99</w:t>
            </w:r>
          </w:p>
        </w:tc>
        <w:tc>
          <w:tcPr>
            <w:tcW w:w="1080" w:type="dxa"/>
            <w:tcBorders>
              <w:top w:val="nil"/>
              <w:left w:val="nil"/>
              <w:bottom w:val="single" w:sz="8" w:space="0" w:color="auto"/>
              <w:right w:val="single" w:sz="8" w:space="0" w:color="auto"/>
            </w:tcBorders>
            <w:shd w:val="clear" w:color="auto" w:fill="auto"/>
            <w:noWrap/>
            <w:vAlign w:val="center"/>
          </w:tcPr>
          <w:p>
            <w:pPr>
              <w:pStyle w:val="4398"/>
              <w:rPr>
                <w:rFonts w:ascii="宋体" w:eastAsia="宋体" w:cs="宋体"/>
                <w:b w:val="0"/>
                <w:i w:val="0"/>
                <w:sz w:val="22"/>
              </w:rPr>
            </w:pPr>
            <w:r>
              <w:rPr>
                <w:rFonts w:ascii="宋体" w:eastAsia="宋体" w:cs="宋体"/>
                <w:b w:val="0"/>
                <w:i w:val="0"/>
                <w:sz w:val="22"/>
              </w:rPr>
              <w:t>46.99</w:t>
            </w:r>
          </w:p>
        </w:tc>
        <w:tc>
          <w:tcPr>
            <w:tcW w:w="1080" w:type="dxa"/>
            <w:tcBorders>
              <w:top w:val="nil"/>
              <w:left w:val="nil"/>
              <w:bottom w:val="single" w:sz="8" w:space="0" w:color="auto"/>
              <w:right w:val="single" w:sz="8" w:space="0" w:color="auto"/>
            </w:tcBorders>
            <w:shd w:val="clear" w:color="auto" w:fill="auto"/>
            <w:noWrap/>
            <w:vAlign w:val="center"/>
          </w:tcPr>
          <w:p>
            <w:pPr>
              <w:pStyle w:val="4397"/>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0"/>
              <w:rPr>
                <w:rFonts w:ascii="宋体" w:eastAsia="宋体" w:cs="宋体"/>
                <w:b w:val="0"/>
                <w:i w:val="0"/>
                <w:sz w:val="22"/>
              </w:rPr>
            </w:pPr>
            <w:r>
              <w:rPr>
                <w:rFonts w:ascii="宋体" w:eastAsia="宋体" w:cs="宋体"/>
                <w:b w:val="0"/>
                <w:i w:val="0"/>
                <w:sz w:val="22"/>
              </w:rPr>
              <w:t>46.99</w:t>
            </w:r>
          </w:p>
        </w:tc>
        <w:tc>
          <w:tcPr>
            <w:tcW w:w="1080" w:type="dxa"/>
            <w:tcBorders>
              <w:top w:val="nil"/>
              <w:left w:val="nil"/>
              <w:bottom w:val="single" w:sz="8" w:space="0" w:color="auto"/>
              <w:right w:val="single" w:sz="8" w:space="0" w:color="auto"/>
            </w:tcBorders>
            <w:shd w:val="clear" w:color="auto" w:fill="auto"/>
            <w:noWrap/>
            <w:vAlign w:val="bottom"/>
          </w:tcPr>
          <w:p>
            <w:pPr>
              <w:pStyle w:val="4396"/>
              <w:rPr>
                <w:rFonts w:ascii="宋体" w:eastAsia="宋体" w:cs="宋体"/>
                <w:b w:val="0"/>
                <w:i w:val="0"/>
                <w:sz w:val="24"/>
              </w:rPr>
            </w:pPr>
            <w:r>
              <w:rPr>
                <w:rFonts w:ascii="宋体" w:eastAsia="宋体" w:cs="宋体"/>
                <w:b w:val="0"/>
                <w:i w:val="0"/>
                <w:sz w:val="24"/>
              </w:rPr>
              <w:t>-5.55</w:t>
            </w:r>
          </w:p>
        </w:tc>
        <w:tc>
          <w:tcPr>
            <w:tcW w:w="1080" w:type="dxa"/>
            <w:tcBorders>
              <w:top w:val="nil"/>
              <w:left w:val="nil"/>
              <w:bottom w:val="single" w:sz="8" w:space="0" w:color="auto"/>
              <w:right w:val="single" w:sz="8" w:space="0" w:color="auto"/>
            </w:tcBorders>
            <w:shd w:val="clear" w:color="auto" w:fill="auto"/>
            <w:noWrap/>
            <w:vAlign w:val="bottom"/>
          </w:tcPr>
          <w:p>
            <w:pPr>
              <w:pStyle w:val="43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-10.56%</w:t>
            </w:r>
          </w:p>
        </w:tc>
        <w:tc>
          <w:tcPr>
            <w:tcW w:w="1080" w:type="dxa"/>
            <w:tcBorders>
              <w:top w:val="nil"/>
              <w:left w:val="nil"/>
              <w:bottom w:val="single" w:sz="8" w:space="0" w:color="auto"/>
              <w:right w:val="single" w:sz="8" w:space="0" w:color="auto"/>
            </w:tcBorders>
            <w:shd w:val="clear" w:color="auto" w:fill="auto"/>
            <w:noWrap/>
            <w:vAlign w:val="bottom"/>
          </w:tcPr>
          <w:p>
            <w:pPr>
              <w:pStyle w:val="4614"/>
              <w:rPr>
                <w:rFonts w:ascii="宋体" w:eastAsia="宋体" w:cs="宋体"/>
                <w:b w:val="0"/>
                <w:i w:val="0"/>
                <w:sz w:val="24"/>
              </w:rPr>
            </w:pPr>
            <w:r>
              <w:rPr>
                <w:rFonts w:ascii="宋体" w:eastAsia="宋体" w:cs="宋体"/>
                <w:b w:val="0"/>
                <w:i w:val="0"/>
                <w:sz w:val="24"/>
              </w:rPr>
              <w:t>-5.55</w:t>
            </w:r>
          </w:p>
        </w:tc>
        <w:tc>
          <w:tcPr>
            <w:tcW w:w="1080" w:type="dxa"/>
            <w:tcBorders>
              <w:top w:val="nil"/>
              <w:left w:val="nil"/>
              <w:bottom w:val="single" w:sz="8" w:space="0" w:color="auto"/>
              <w:right w:val="single" w:sz="8" w:space="0" w:color="auto"/>
            </w:tcBorders>
            <w:shd w:val="clear" w:color="auto" w:fill="auto"/>
            <w:noWrap/>
            <w:vAlign w:val="bottom"/>
          </w:tcPr>
          <w:p>
            <w:pPr>
              <w:pStyle w:val="461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-10.56%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92"/>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pStyle w:val="4391"/>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1080" w:type="dxa"/>
            <w:tcBorders>
              <w:top w:val="nil"/>
              <w:left w:val="nil"/>
              <w:bottom w:val="single" w:sz="8" w:space="0" w:color="auto"/>
              <w:right w:val="single" w:sz="8" w:space="0" w:color="auto"/>
            </w:tcBorders>
            <w:shd w:val="clear" w:color="auto" w:fill="auto"/>
            <w:noWrap/>
            <w:vAlign w:val="center"/>
          </w:tcPr>
          <w:p>
            <w:pPr>
              <w:pStyle w:val="4390"/>
              <w:rPr>
                <w:rFonts w:ascii="宋体" w:eastAsia="宋体" w:cs="宋体"/>
                <w:b w:val="0"/>
                <w:i w:val="0"/>
                <w:sz w:val="22"/>
              </w:rPr>
            </w:pPr>
            <w:r>
              <w:rPr>
                <w:rFonts w:ascii="宋体" w:eastAsia="宋体" w:cs="宋体"/>
                <w:b w:val="0"/>
                <w:i w:val="0"/>
                <w:sz w:val="22"/>
              </w:rPr>
              <w:t>26.27</w:t>
            </w:r>
          </w:p>
        </w:tc>
        <w:tc>
          <w:tcPr>
            <w:tcW w:w="1080" w:type="dxa"/>
            <w:tcBorders>
              <w:top w:val="nil"/>
              <w:left w:val="nil"/>
              <w:bottom w:val="single" w:sz="8" w:space="0" w:color="auto"/>
              <w:right w:val="single" w:sz="8" w:space="0" w:color="auto"/>
            </w:tcBorders>
            <w:shd w:val="clear" w:color="auto" w:fill="auto"/>
            <w:noWrap/>
            <w:vAlign w:val="center"/>
          </w:tcPr>
          <w:p>
            <w:pPr>
              <w:pStyle w:val="4559"/>
              <w:rPr>
                <w:rFonts w:ascii="宋体" w:eastAsia="宋体" w:cs="宋体"/>
                <w:b w:val="0"/>
                <w:i w:val="0"/>
                <w:sz w:val="22"/>
              </w:rPr>
            </w:pPr>
            <w:r>
              <w:rPr>
                <w:rFonts w:ascii="宋体" w:eastAsia="宋体" w:cs="宋体"/>
                <w:b w:val="0"/>
                <w:i w:val="0"/>
                <w:sz w:val="22"/>
              </w:rPr>
              <w:t>26.27</w:t>
            </w:r>
          </w:p>
        </w:tc>
        <w:tc>
          <w:tcPr>
            <w:tcW w:w="1080" w:type="dxa"/>
            <w:tcBorders>
              <w:top w:val="nil"/>
              <w:left w:val="nil"/>
              <w:bottom w:val="single" w:sz="8" w:space="0" w:color="auto"/>
              <w:right w:val="single" w:sz="8" w:space="0" w:color="auto"/>
            </w:tcBorders>
            <w:shd w:val="clear" w:color="auto" w:fill="auto"/>
            <w:noWrap/>
            <w:vAlign w:val="center"/>
          </w:tcPr>
          <w:p>
            <w:pPr>
              <w:pStyle w:val="4388"/>
              <w:rPr>
                <w:rFonts w:ascii="宋体" w:eastAsia="宋体" w:cs="宋体"/>
                <w:b w:val="0"/>
                <w:i w:val="0"/>
                <w:sz w:val="22"/>
              </w:rPr>
            </w:pPr>
            <w:r>
              <w:rPr>
                <w:rFonts w:ascii="宋体" w:eastAsia="宋体" w:cs="宋体"/>
                <w:b w:val="0"/>
                <w:i w:val="0"/>
                <w:sz w:val="22"/>
              </w:rPr>
              <w:t>25.74</w:t>
            </w:r>
          </w:p>
        </w:tc>
        <w:tc>
          <w:tcPr>
            <w:tcW w:w="1080" w:type="dxa"/>
            <w:tcBorders>
              <w:top w:val="nil"/>
              <w:left w:val="nil"/>
              <w:bottom w:val="single" w:sz="8" w:space="0" w:color="auto"/>
              <w:right w:val="single" w:sz="8" w:space="0" w:color="auto"/>
            </w:tcBorders>
            <w:shd w:val="clear" w:color="auto" w:fill="auto"/>
            <w:noWrap/>
            <w:vAlign w:val="center"/>
          </w:tcPr>
          <w:p>
            <w:pPr>
              <w:pStyle w:val="4387"/>
              <w:rPr>
                <w:rFonts w:ascii="宋体" w:eastAsia="宋体" w:cs="宋体"/>
                <w:b w:val="0"/>
                <w:i w:val="0"/>
                <w:sz w:val="22"/>
              </w:rPr>
            </w:pPr>
            <w:r>
              <w:rPr>
                <w:rFonts w:ascii="宋体" w:eastAsia="宋体" w:cs="宋体"/>
                <w:b w:val="0"/>
                <w:i w:val="0"/>
                <w:sz w:val="22"/>
              </w:rPr>
              <w:t>25.74</w:t>
            </w:r>
          </w:p>
        </w:tc>
        <w:tc>
          <w:tcPr>
            <w:tcW w:w="1080" w:type="dxa"/>
            <w:tcBorders>
              <w:top w:val="nil"/>
              <w:left w:val="nil"/>
              <w:bottom w:val="single" w:sz="8" w:space="0" w:color="auto"/>
              <w:right w:val="single" w:sz="8" w:space="0" w:color="auto"/>
            </w:tcBorders>
            <w:shd w:val="clear" w:color="auto" w:fill="auto"/>
            <w:noWrap/>
            <w:vAlign w:val="center"/>
          </w:tcPr>
          <w:p>
            <w:pPr>
              <w:pStyle w:val="4386"/>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1"/>
              <w:rPr>
                <w:rFonts w:ascii="宋体" w:eastAsia="宋体" w:cs="宋体"/>
                <w:b w:val="0"/>
                <w:i w:val="0"/>
                <w:sz w:val="22"/>
              </w:rPr>
            </w:pPr>
            <w:r>
              <w:rPr>
                <w:rFonts w:ascii="宋体" w:eastAsia="宋体" w:cs="宋体"/>
                <w:b w:val="0"/>
                <w:i w:val="0"/>
                <w:sz w:val="22"/>
              </w:rPr>
              <w:t>25.74</w:t>
            </w:r>
          </w:p>
        </w:tc>
        <w:tc>
          <w:tcPr>
            <w:tcW w:w="1080" w:type="dxa"/>
            <w:tcBorders>
              <w:top w:val="nil"/>
              <w:left w:val="nil"/>
              <w:bottom w:val="single" w:sz="8" w:space="0" w:color="auto"/>
              <w:right w:val="single" w:sz="8" w:space="0" w:color="auto"/>
            </w:tcBorders>
            <w:shd w:val="clear" w:color="auto" w:fill="auto"/>
            <w:noWrap/>
            <w:vAlign w:val="bottom"/>
          </w:tcPr>
          <w:p>
            <w:pPr>
              <w:pStyle w:val="4385"/>
              <w:rPr>
                <w:rFonts w:ascii="宋体" w:eastAsia="宋体" w:cs="宋体"/>
                <w:b w:val="0"/>
                <w:i w:val="0"/>
                <w:sz w:val="24"/>
              </w:rPr>
            </w:pPr>
            <w:r>
              <w:rPr>
                <w:rFonts w:ascii="宋体" w:eastAsia="宋体" w:cs="宋体"/>
                <w:b w:val="0"/>
                <w:i w:val="0"/>
                <w:sz w:val="24"/>
              </w:rPr>
              <w:t>-0.53</w:t>
            </w:r>
          </w:p>
        </w:tc>
        <w:tc>
          <w:tcPr>
            <w:tcW w:w="1080" w:type="dxa"/>
            <w:tcBorders>
              <w:top w:val="nil"/>
              <w:left w:val="nil"/>
              <w:bottom w:val="single" w:sz="8" w:space="0" w:color="auto"/>
              <w:right w:val="single" w:sz="8" w:space="0" w:color="auto"/>
            </w:tcBorders>
            <w:shd w:val="clear" w:color="auto" w:fill="auto"/>
            <w:noWrap/>
            <w:vAlign w:val="bottom"/>
          </w:tcPr>
          <w:p>
            <w:pPr>
              <w:pStyle w:val="4384"/>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-2.02%</w:t>
            </w:r>
          </w:p>
        </w:tc>
        <w:tc>
          <w:tcPr>
            <w:tcW w:w="1080" w:type="dxa"/>
            <w:tcBorders>
              <w:top w:val="nil"/>
              <w:left w:val="nil"/>
              <w:bottom w:val="single" w:sz="8" w:space="0" w:color="auto"/>
              <w:right w:val="single" w:sz="8" w:space="0" w:color="auto"/>
            </w:tcBorders>
            <w:shd w:val="clear" w:color="auto" w:fill="auto"/>
            <w:noWrap/>
            <w:vAlign w:val="bottom"/>
          </w:tcPr>
          <w:p>
            <w:pPr>
              <w:pStyle w:val="4616"/>
              <w:rPr>
                <w:rFonts w:ascii="宋体" w:eastAsia="宋体" w:cs="宋体"/>
                <w:b w:val="0"/>
                <w:i w:val="0"/>
                <w:sz w:val="24"/>
              </w:rPr>
            </w:pPr>
            <w:r>
              <w:rPr>
                <w:rFonts w:ascii="宋体" w:eastAsia="宋体" w:cs="宋体"/>
                <w:b w:val="0"/>
                <w:i w:val="0"/>
                <w:sz w:val="24"/>
              </w:rPr>
              <w:t>-0.53</w:t>
            </w:r>
          </w:p>
        </w:tc>
        <w:tc>
          <w:tcPr>
            <w:tcW w:w="1080" w:type="dxa"/>
            <w:tcBorders>
              <w:top w:val="nil"/>
              <w:left w:val="nil"/>
              <w:bottom w:val="single" w:sz="8" w:space="0" w:color="auto"/>
              <w:right w:val="single" w:sz="8" w:space="0" w:color="auto"/>
            </w:tcBorders>
            <w:shd w:val="clear" w:color="auto" w:fill="auto"/>
            <w:noWrap/>
            <w:vAlign w:val="bottom"/>
          </w:tcPr>
          <w:p>
            <w:pPr>
              <w:pStyle w:val="46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-2.02%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81"/>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pStyle w:val="4380"/>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1080" w:type="dxa"/>
            <w:tcBorders>
              <w:top w:val="nil"/>
              <w:left w:val="nil"/>
              <w:bottom w:val="single" w:sz="8" w:space="0" w:color="auto"/>
              <w:right w:val="single" w:sz="8" w:space="0" w:color="auto"/>
            </w:tcBorders>
            <w:shd w:val="clear" w:color="auto" w:fill="auto"/>
            <w:noWrap/>
            <w:vAlign w:val="center"/>
          </w:tcPr>
          <w:p>
            <w:pPr>
              <w:pStyle w:val="4379"/>
              <w:rPr>
                <w:rFonts w:ascii="宋体" w:eastAsia="宋体" w:cs="宋体"/>
                <w:b w:val="0"/>
                <w:i w:val="0"/>
                <w:sz w:val="22"/>
              </w:rPr>
            </w:pPr>
            <w:r>
              <w:rPr>
                <w:rFonts w:ascii="宋体" w:eastAsia="宋体" w:cs="宋体"/>
                <w:b w:val="0"/>
                <w:i w:val="0"/>
                <w:sz w:val="22"/>
              </w:rPr>
              <w:t>32.04</w:t>
            </w:r>
          </w:p>
        </w:tc>
        <w:tc>
          <w:tcPr>
            <w:tcW w:w="1080" w:type="dxa"/>
            <w:tcBorders>
              <w:top w:val="nil"/>
              <w:left w:val="nil"/>
              <w:bottom w:val="single" w:sz="8" w:space="0" w:color="auto"/>
              <w:right w:val="single" w:sz="8" w:space="0" w:color="auto"/>
            </w:tcBorders>
            <w:shd w:val="clear" w:color="auto" w:fill="auto"/>
            <w:noWrap/>
            <w:vAlign w:val="center"/>
          </w:tcPr>
          <w:p>
            <w:pPr>
              <w:pStyle w:val="4560"/>
              <w:rPr>
                <w:rFonts w:ascii="宋体" w:eastAsia="宋体" w:cs="宋体"/>
                <w:b w:val="0"/>
                <w:i w:val="0"/>
                <w:sz w:val="22"/>
              </w:rPr>
            </w:pPr>
            <w:r>
              <w:rPr>
                <w:rFonts w:ascii="宋体" w:eastAsia="宋体" w:cs="宋体"/>
                <w:b w:val="0"/>
                <w:i w:val="0"/>
                <w:sz w:val="22"/>
              </w:rPr>
              <w:t>32.04</w:t>
            </w:r>
          </w:p>
        </w:tc>
        <w:tc>
          <w:tcPr>
            <w:tcW w:w="1080" w:type="dxa"/>
            <w:tcBorders>
              <w:top w:val="nil"/>
              <w:left w:val="nil"/>
              <w:bottom w:val="single" w:sz="8" w:space="0" w:color="auto"/>
              <w:right w:val="single" w:sz="8" w:space="0" w:color="auto"/>
            </w:tcBorders>
            <w:shd w:val="clear" w:color="auto" w:fill="auto"/>
            <w:noWrap/>
            <w:vAlign w:val="center"/>
          </w:tcPr>
          <w:p>
            <w:pPr>
              <w:pStyle w:val="4377"/>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76"/>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75"/>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2"/>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bottom"/>
          </w:tcPr>
          <w:p>
            <w:pPr>
              <w:pStyle w:val="4374"/>
              <w:rPr>
                <w:rFonts w:ascii="宋体" w:eastAsia="宋体" w:cs="宋体"/>
                <w:b w:val="0"/>
                <w:i w:val="0"/>
                <w:sz w:val="24"/>
              </w:rPr>
            </w:pPr>
            <w:r>
              <w:rPr>
                <w:rFonts w:ascii="宋体" w:eastAsia="宋体" w:cs="宋体"/>
                <w:b w:val="0"/>
                <w:i w:val="0"/>
                <w:sz w:val="24"/>
              </w:rPr>
              <w:t>-0.05</w:t>
            </w:r>
          </w:p>
        </w:tc>
        <w:tc>
          <w:tcPr>
            <w:tcW w:w="1080" w:type="dxa"/>
            <w:tcBorders>
              <w:top w:val="nil"/>
              <w:left w:val="nil"/>
              <w:bottom w:val="single" w:sz="8" w:space="0" w:color="auto"/>
              <w:right w:val="single" w:sz="8" w:space="0" w:color="auto"/>
            </w:tcBorders>
            <w:shd w:val="clear" w:color="auto" w:fill="auto"/>
            <w:noWrap/>
            <w:vAlign w:val="bottom"/>
          </w:tcPr>
          <w:p>
            <w:pPr>
              <w:pStyle w:val="437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-0.16%</w:t>
            </w:r>
          </w:p>
        </w:tc>
        <w:tc>
          <w:tcPr>
            <w:tcW w:w="1080" w:type="dxa"/>
            <w:tcBorders>
              <w:top w:val="nil"/>
              <w:left w:val="nil"/>
              <w:bottom w:val="single" w:sz="8" w:space="0" w:color="auto"/>
              <w:right w:val="single" w:sz="8" w:space="0" w:color="auto"/>
            </w:tcBorders>
            <w:shd w:val="clear" w:color="auto" w:fill="auto"/>
            <w:noWrap/>
            <w:vAlign w:val="bottom"/>
          </w:tcPr>
          <w:p>
            <w:pPr>
              <w:pStyle w:val="4618"/>
              <w:rPr>
                <w:rFonts w:ascii="宋体" w:eastAsia="宋体" w:cs="宋体"/>
                <w:b w:val="0"/>
                <w:i w:val="0"/>
                <w:sz w:val="24"/>
              </w:rPr>
            </w:pPr>
            <w:r>
              <w:rPr>
                <w:rFonts w:ascii="宋体" w:eastAsia="宋体" w:cs="宋体"/>
                <w:b w:val="0"/>
                <w:i w:val="0"/>
                <w:sz w:val="24"/>
              </w:rPr>
              <w:t>-0.05</w:t>
            </w:r>
          </w:p>
        </w:tc>
        <w:tc>
          <w:tcPr>
            <w:tcW w:w="1080" w:type="dxa"/>
            <w:tcBorders>
              <w:top w:val="nil"/>
              <w:left w:val="nil"/>
              <w:bottom w:val="single" w:sz="8" w:space="0" w:color="auto"/>
              <w:right w:val="single" w:sz="8" w:space="0" w:color="auto"/>
            </w:tcBorders>
            <w:shd w:val="clear" w:color="auto" w:fill="auto"/>
            <w:noWrap/>
            <w:vAlign w:val="bottom"/>
          </w:tcPr>
          <w:p>
            <w:pPr>
              <w:pStyle w:val="461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-0.16%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70"/>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pStyle w:val="4369"/>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1080" w:type="dxa"/>
            <w:tcBorders>
              <w:top w:val="nil"/>
              <w:left w:val="nil"/>
              <w:bottom w:val="single" w:sz="8" w:space="0" w:color="auto"/>
              <w:right w:val="single" w:sz="8" w:space="0" w:color="auto"/>
            </w:tcBorders>
            <w:shd w:val="clear" w:color="auto" w:fill="auto"/>
            <w:noWrap/>
            <w:vAlign w:val="center"/>
          </w:tcPr>
          <w:p>
            <w:pPr>
              <w:pStyle w:val="4368"/>
              <w:rPr>
                <w:rFonts w:ascii="宋体" w:eastAsia="宋体" w:cs="宋体"/>
                <w:b w:val="0"/>
                <w:i w:val="0"/>
                <w:sz w:val="22"/>
              </w:rPr>
            </w:pPr>
            <w:r>
              <w:rPr>
                <w:rFonts w:ascii="宋体" w:eastAsia="宋体" w:cs="宋体"/>
                <w:b w:val="0"/>
                <w:i w:val="0"/>
                <w:sz w:val="22"/>
              </w:rPr>
              <w:t>32.04</w:t>
            </w:r>
          </w:p>
        </w:tc>
        <w:tc>
          <w:tcPr>
            <w:tcW w:w="1080" w:type="dxa"/>
            <w:tcBorders>
              <w:top w:val="nil"/>
              <w:left w:val="nil"/>
              <w:bottom w:val="single" w:sz="8" w:space="0" w:color="auto"/>
              <w:right w:val="single" w:sz="8" w:space="0" w:color="auto"/>
            </w:tcBorders>
            <w:shd w:val="clear" w:color="auto" w:fill="auto"/>
            <w:noWrap/>
            <w:vAlign w:val="center"/>
          </w:tcPr>
          <w:p>
            <w:pPr>
              <w:pStyle w:val="4561"/>
              <w:rPr>
                <w:rFonts w:ascii="宋体" w:eastAsia="宋体" w:cs="宋体"/>
                <w:b w:val="0"/>
                <w:i w:val="0"/>
                <w:sz w:val="22"/>
              </w:rPr>
            </w:pPr>
            <w:r>
              <w:rPr>
                <w:rFonts w:ascii="宋体" w:eastAsia="宋体" w:cs="宋体"/>
                <w:b w:val="0"/>
                <w:i w:val="0"/>
                <w:sz w:val="22"/>
              </w:rPr>
              <w:t>32.04</w:t>
            </w:r>
          </w:p>
        </w:tc>
        <w:tc>
          <w:tcPr>
            <w:tcW w:w="1080" w:type="dxa"/>
            <w:tcBorders>
              <w:top w:val="nil"/>
              <w:left w:val="nil"/>
              <w:bottom w:val="single" w:sz="8" w:space="0" w:color="auto"/>
              <w:right w:val="single" w:sz="8" w:space="0" w:color="auto"/>
            </w:tcBorders>
            <w:shd w:val="clear" w:color="auto" w:fill="auto"/>
            <w:noWrap/>
            <w:vAlign w:val="center"/>
          </w:tcPr>
          <w:p>
            <w:pPr>
              <w:pStyle w:val="4366"/>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65"/>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64"/>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3"/>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bottom"/>
          </w:tcPr>
          <w:p>
            <w:pPr>
              <w:pStyle w:val="4363"/>
              <w:rPr>
                <w:rFonts w:ascii="宋体" w:eastAsia="宋体" w:cs="宋体"/>
                <w:b w:val="0"/>
                <w:i w:val="0"/>
                <w:sz w:val="24"/>
              </w:rPr>
            </w:pPr>
            <w:r>
              <w:rPr>
                <w:rFonts w:ascii="宋体" w:eastAsia="宋体" w:cs="宋体"/>
                <w:b w:val="0"/>
                <w:i w:val="0"/>
                <w:sz w:val="24"/>
              </w:rPr>
              <w:t>-0.05</w:t>
            </w:r>
          </w:p>
        </w:tc>
        <w:tc>
          <w:tcPr>
            <w:tcW w:w="1080" w:type="dxa"/>
            <w:tcBorders>
              <w:top w:val="nil"/>
              <w:left w:val="nil"/>
              <w:bottom w:val="single" w:sz="8" w:space="0" w:color="auto"/>
              <w:right w:val="single" w:sz="8" w:space="0" w:color="auto"/>
            </w:tcBorders>
            <w:shd w:val="clear" w:color="auto" w:fill="auto"/>
            <w:noWrap/>
            <w:vAlign w:val="bottom"/>
          </w:tcPr>
          <w:p>
            <w:pPr>
              <w:pStyle w:val="4362"/>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-0.16%</w:t>
            </w:r>
          </w:p>
        </w:tc>
        <w:tc>
          <w:tcPr>
            <w:tcW w:w="1080" w:type="dxa"/>
            <w:tcBorders>
              <w:top w:val="nil"/>
              <w:left w:val="nil"/>
              <w:bottom w:val="single" w:sz="8" w:space="0" w:color="auto"/>
              <w:right w:val="single" w:sz="8" w:space="0" w:color="auto"/>
            </w:tcBorders>
            <w:shd w:val="clear" w:color="auto" w:fill="auto"/>
            <w:noWrap/>
            <w:vAlign w:val="bottom"/>
          </w:tcPr>
          <w:p>
            <w:pPr>
              <w:pStyle w:val="4620"/>
              <w:rPr>
                <w:rFonts w:ascii="宋体" w:eastAsia="宋体" w:cs="宋体"/>
                <w:b w:val="0"/>
                <w:i w:val="0"/>
                <w:sz w:val="24"/>
              </w:rPr>
            </w:pPr>
            <w:r>
              <w:rPr>
                <w:rFonts w:ascii="宋体" w:eastAsia="宋体" w:cs="宋体"/>
                <w:b w:val="0"/>
                <w:i w:val="0"/>
                <w:sz w:val="24"/>
              </w:rPr>
              <w:t>-0.05</w:t>
            </w:r>
          </w:p>
        </w:tc>
        <w:tc>
          <w:tcPr>
            <w:tcW w:w="1080" w:type="dxa"/>
            <w:tcBorders>
              <w:top w:val="nil"/>
              <w:left w:val="nil"/>
              <w:bottom w:val="single" w:sz="8" w:space="0" w:color="auto"/>
              <w:right w:val="single" w:sz="8" w:space="0" w:color="auto"/>
            </w:tcBorders>
            <w:shd w:val="clear" w:color="auto" w:fill="auto"/>
            <w:noWrap/>
            <w:vAlign w:val="bottom"/>
          </w:tcPr>
          <w:p>
            <w:pPr>
              <w:pStyle w:val="462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-0.16%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59"/>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pStyle w:val="4358"/>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1080" w:type="dxa"/>
            <w:tcBorders>
              <w:top w:val="nil"/>
              <w:left w:val="nil"/>
              <w:bottom w:val="single" w:sz="8" w:space="0" w:color="auto"/>
              <w:right w:val="single" w:sz="8" w:space="0" w:color="auto"/>
            </w:tcBorders>
            <w:shd w:val="clear" w:color="auto" w:fill="auto"/>
            <w:noWrap/>
            <w:vAlign w:val="center"/>
          </w:tcPr>
          <w:p>
            <w:pPr>
              <w:pStyle w:val="4357"/>
              <w:rPr>
                <w:rFonts w:ascii="宋体" w:eastAsia="宋体" w:cs="宋体"/>
                <w:b w:val="0"/>
                <w:i w:val="0"/>
                <w:sz w:val="22"/>
              </w:rPr>
            </w:pPr>
            <w:r>
              <w:rPr>
                <w:rFonts w:ascii="宋体" w:eastAsia="宋体" w:cs="宋体"/>
                <w:b w:val="0"/>
                <w:i w:val="0"/>
                <w:sz w:val="22"/>
              </w:rPr>
              <w:t>25.46</w:t>
            </w:r>
          </w:p>
        </w:tc>
        <w:tc>
          <w:tcPr>
            <w:tcW w:w="1080" w:type="dxa"/>
            <w:tcBorders>
              <w:top w:val="nil"/>
              <w:left w:val="nil"/>
              <w:bottom w:val="single" w:sz="8" w:space="0" w:color="auto"/>
              <w:right w:val="single" w:sz="8" w:space="0" w:color="auto"/>
            </w:tcBorders>
            <w:shd w:val="clear" w:color="auto" w:fill="auto"/>
            <w:noWrap/>
            <w:vAlign w:val="center"/>
          </w:tcPr>
          <w:p>
            <w:pPr>
              <w:pStyle w:val="4562"/>
              <w:rPr>
                <w:rFonts w:ascii="宋体" w:eastAsia="宋体" w:cs="宋体"/>
                <w:b w:val="0"/>
                <w:i w:val="0"/>
                <w:sz w:val="22"/>
              </w:rPr>
            </w:pPr>
            <w:r>
              <w:rPr>
                <w:rFonts w:ascii="宋体" w:eastAsia="宋体" w:cs="宋体"/>
                <w:b w:val="0"/>
                <w:i w:val="0"/>
                <w:sz w:val="22"/>
              </w:rPr>
              <w:t>25.46</w:t>
            </w:r>
          </w:p>
        </w:tc>
        <w:tc>
          <w:tcPr>
            <w:tcW w:w="1080" w:type="dxa"/>
            <w:tcBorders>
              <w:top w:val="nil"/>
              <w:left w:val="nil"/>
              <w:bottom w:val="single" w:sz="8" w:space="0" w:color="auto"/>
              <w:right w:val="single" w:sz="8" w:space="0" w:color="auto"/>
            </w:tcBorders>
            <w:shd w:val="clear" w:color="auto" w:fill="auto"/>
            <w:noWrap/>
            <w:vAlign w:val="center"/>
          </w:tcPr>
          <w:p>
            <w:pPr>
              <w:pStyle w:val="4355"/>
              <w:rPr>
                <w:rFonts w:ascii="宋体" w:eastAsia="宋体" w:cs="宋体"/>
                <w:b w:val="0"/>
                <w:i w:val="0"/>
                <w:sz w:val="22"/>
              </w:rPr>
            </w:pPr>
            <w:r>
              <w:rPr>
                <w:rFonts w:ascii="宋体" w:eastAsia="宋体" w:cs="宋体"/>
                <w:b w:val="0"/>
                <w:i w:val="0"/>
                <w:sz w:val="22"/>
              </w:rPr>
              <w:t>21.94</w:t>
            </w:r>
          </w:p>
        </w:tc>
        <w:tc>
          <w:tcPr>
            <w:tcW w:w="1080" w:type="dxa"/>
            <w:tcBorders>
              <w:top w:val="nil"/>
              <w:left w:val="nil"/>
              <w:bottom w:val="single" w:sz="8" w:space="0" w:color="auto"/>
              <w:right w:val="single" w:sz="8" w:space="0" w:color="auto"/>
            </w:tcBorders>
            <w:shd w:val="clear" w:color="auto" w:fill="auto"/>
            <w:noWrap/>
            <w:vAlign w:val="center"/>
          </w:tcPr>
          <w:p>
            <w:pPr>
              <w:pStyle w:val="4354"/>
              <w:rPr>
                <w:rFonts w:ascii="宋体" w:eastAsia="宋体" w:cs="宋体"/>
                <w:b w:val="0"/>
                <w:i w:val="0"/>
                <w:sz w:val="22"/>
              </w:rPr>
            </w:pPr>
            <w:r>
              <w:rPr>
                <w:rFonts w:ascii="宋体" w:eastAsia="宋体" w:cs="宋体"/>
                <w:b w:val="0"/>
                <w:i w:val="0"/>
                <w:sz w:val="22"/>
              </w:rPr>
              <w:t>21.94</w:t>
            </w:r>
          </w:p>
        </w:tc>
        <w:tc>
          <w:tcPr>
            <w:tcW w:w="1080" w:type="dxa"/>
            <w:tcBorders>
              <w:top w:val="nil"/>
              <w:left w:val="nil"/>
              <w:bottom w:val="single" w:sz="8" w:space="0" w:color="auto"/>
              <w:right w:val="single" w:sz="8" w:space="0" w:color="auto"/>
            </w:tcBorders>
            <w:shd w:val="clear" w:color="auto" w:fill="auto"/>
            <w:noWrap/>
            <w:vAlign w:val="center"/>
          </w:tcPr>
          <w:p>
            <w:pPr>
              <w:pStyle w:val="4353"/>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4"/>
              <w:rPr>
                <w:rFonts w:ascii="宋体" w:eastAsia="宋体" w:cs="宋体"/>
                <w:b w:val="0"/>
                <w:i w:val="0"/>
                <w:sz w:val="22"/>
              </w:rPr>
            </w:pPr>
            <w:r>
              <w:rPr>
                <w:rFonts w:ascii="宋体" w:eastAsia="宋体" w:cs="宋体"/>
                <w:b w:val="0"/>
                <w:i w:val="0"/>
                <w:sz w:val="22"/>
              </w:rPr>
              <w:t>21.94</w:t>
            </w:r>
          </w:p>
        </w:tc>
        <w:tc>
          <w:tcPr>
            <w:tcW w:w="1080" w:type="dxa"/>
            <w:tcBorders>
              <w:top w:val="nil"/>
              <w:left w:val="nil"/>
              <w:bottom w:val="single" w:sz="8" w:space="0" w:color="auto"/>
              <w:right w:val="single" w:sz="8" w:space="0" w:color="auto"/>
            </w:tcBorders>
            <w:shd w:val="clear" w:color="auto" w:fill="auto"/>
            <w:noWrap/>
            <w:vAlign w:val="bottom"/>
          </w:tcPr>
          <w:p>
            <w:pPr>
              <w:pStyle w:val="4352"/>
              <w:rPr>
                <w:rFonts w:ascii="宋体" w:eastAsia="宋体" w:cs="宋体"/>
                <w:b w:val="0"/>
                <w:i w:val="0"/>
                <w:sz w:val="24"/>
              </w:rPr>
            </w:pPr>
            <w:r>
              <w:rPr>
                <w:rFonts w:ascii="宋体" w:eastAsia="宋体" w:cs="宋体"/>
                <w:b w:val="0"/>
                <w:i w:val="0"/>
                <w:sz w:val="24"/>
              </w:rPr>
              <w:t>-3.52</w:t>
            </w:r>
          </w:p>
        </w:tc>
        <w:tc>
          <w:tcPr>
            <w:tcW w:w="1080" w:type="dxa"/>
            <w:tcBorders>
              <w:top w:val="nil"/>
              <w:left w:val="nil"/>
              <w:bottom w:val="single" w:sz="8" w:space="0" w:color="auto"/>
              <w:right w:val="single" w:sz="8" w:space="0" w:color="auto"/>
            </w:tcBorders>
            <w:shd w:val="clear" w:color="auto" w:fill="auto"/>
            <w:noWrap/>
            <w:vAlign w:val="bottom"/>
          </w:tcPr>
          <w:p>
            <w:pPr>
              <w:pStyle w:val="435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-13.83%</w:t>
            </w:r>
          </w:p>
        </w:tc>
        <w:tc>
          <w:tcPr>
            <w:tcW w:w="1080" w:type="dxa"/>
            <w:tcBorders>
              <w:top w:val="nil"/>
              <w:left w:val="nil"/>
              <w:bottom w:val="single" w:sz="8" w:space="0" w:color="auto"/>
              <w:right w:val="single" w:sz="8" w:space="0" w:color="auto"/>
            </w:tcBorders>
            <w:shd w:val="clear" w:color="auto" w:fill="auto"/>
            <w:noWrap/>
            <w:vAlign w:val="bottom"/>
          </w:tcPr>
          <w:p>
            <w:pPr>
              <w:pStyle w:val="4622"/>
              <w:rPr>
                <w:rFonts w:ascii="宋体" w:eastAsia="宋体" w:cs="宋体"/>
                <w:b w:val="0"/>
                <w:i w:val="0"/>
                <w:sz w:val="24"/>
              </w:rPr>
            </w:pPr>
            <w:r>
              <w:rPr>
                <w:rFonts w:ascii="宋体" w:eastAsia="宋体" w:cs="宋体"/>
                <w:b w:val="0"/>
                <w:i w:val="0"/>
                <w:sz w:val="24"/>
              </w:rPr>
              <w:t>-3.52</w:t>
            </w:r>
          </w:p>
        </w:tc>
        <w:tc>
          <w:tcPr>
            <w:tcW w:w="1080" w:type="dxa"/>
            <w:tcBorders>
              <w:top w:val="nil"/>
              <w:left w:val="nil"/>
              <w:bottom w:val="single" w:sz="8" w:space="0" w:color="auto"/>
              <w:right w:val="single" w:sz="8" w:space="0" w:color="auto"/>
            </w:tcBorders>
            <w:shd w:val="clear" w:color="auto" w:fill="auto"/>
            <w:noWrap/>
            <w:vAlign w:val="bottom"/>
          </w:tcPr>
          <w:p>
            <w:pPr>
              <w:pStyle w:val="462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-13.83%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48"/>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pStyle w:val="4347"/>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1080" w:type="dxa"/>
            <w:tcBorders>
              <w:top w:val="nil"/>
              <w:left w:val="nil"/>
              <w:bottom w:val="single" w:sz="8" w:space="0" w:color="auto"/>
              <w:right w:val="single" w:sz="8" w:space="0" w:color="auto"/>
            </w:tcBorders>
            <w:shd w:val="clear" w:color="auto" w:fill="auto"/>
            <w:noWrap/>
            <w:vAlign w:val="center"/>
          </w:tcPr>
          <w:p>
            <w:pPr>
              <w:pStyle w:val="4346"/>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center"/>
          </w:tcPr>
          <w:p>
            <w:pPr>
              <w:pStyle w:val="4563"/>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center"/>
          </w:tcPr>
          <w:p>
            <w:pPr>
              <w:pStyle w:val="4344"/>
              <w:rPr>
                <w:rFonts w:ascii="宋体" w:eastAsia="宋体" w:cs="宋体"/>
                <w:b w:val="0"/>
                <w:i w:val="0"/>
                <w:sz w:val="22"/>
              </w:rPr>
            </w:pPr>
            <w:r>
              <w:rPr>
                <w:rFonts w:ascii="宋体" w:eastAsia="宋体" w:cs="宋体"/>
                <w:b w:val="0"/>
                <w:i w:val="0"/>
                <w:sz w:val="22"/>
              </w:rPr>
              <w:t>9.4</w:t>
            </w:r>
          </w:p>
        </w:tc>
        <w:tc>
          <w:tcPr>
            <w:tcW w:w="1080" w:type="dxa"/>
            <w:tcBorders>
              <w:top w:val="nil"/>
              <w:left w:val="nil"/>
              <w:bottom w:val="single" w:sz="8" w:space="0" w:color="auto"/>
              <w:right w:val="single" w:sz="8" w:space="0" w:color="auto"/>
            </w:tcBorders>
            <w:shd w:val="clear" w:color="auto" w:fill="auto"/>
            <w:noWrap/>
            <w:vAlign w:val="center"/>
          </w:tcPr>
          <w:p>
            <w:pPr>
              <w:pStyle w:val="4343"/>
              <w:rPr>
                <w:rFonts w:ascii="宋体" w:eastAsia="宋体" w:cs="宋体"/>
                <w:b w:val="0"/>
                <w:i w:val="0"/>
                <w:sz w:val="22"/>
              </w:rPr>
            </w:pPr>
            <w:r>
              <w:rPr>
                <w:rFonts w:ascii="宋体" w:eastAsia="宋体" w:cs="宋体"/>
                <w:b w:val="0"/>
                <w:i w:val="0"/>
                <w:sz w:val="22"/>
              </w:rPr>
              <w:t>9.4</w:t>
            </w:r>
          </w:p>
        </w:tc>
        <w:tc>
          <w:tcPr>
            <w:tcW w:w="1080" w:type="dxa"/>
            <w:tcBorders>
              <w:top w:val="nil"/>
              <w:left w:val="nil"/>
              <w:bottom w:val="single" w:sz="8" w:space="0" w:color="auto"/>
              <w:right w:val="single" w:sz="8" w:space="0" w:color="auto"/>
            </w:tcBorders>
            <w:shd w:val="clear" w:color="auto" w:fill="auto"/>
            <w:noWrap/>
            <w:vAlign w:val="center"/>
          </w:tcPr>
          <w:p>
            <w:pPr>
              <w:pStyle w:val="43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5"/>
              <w:rPr>
                <w:rFonts w:ascii="宋体" w:eastAsia="宋体" w:cs="宋体"/>
                <w:b w:val="0"/>
                <w:i w:val="0"/>
                <w:sz w:val="22"/>
              </w:rPr>
            </w:pPr>
            <w:r>
              <w:rPr>
                <w:rFonts w:ascii="宋体" w:eastAsia="宋体" w:cs="宋体"/>
                <w:b w:val="0"/>
                <w:i w:val="0"/>
                <w:sz w:val="22"/>
              </w:rPr>
              <w:t>9.4</w:t>
            </w:r>
          </w:p>
        </w:tc>
        <w:tc>
          <w:tcPr>
            <w:tcW w:w="1080" w:type="dxa"/>
            <w:tcBorders>
              <w:top w:val="nil"/>
              <w:left w:val="nil"/>
              <w:bottom w:val="single" w:sz="8" w:space="0" w:color="auto"/>
              <w:right w:val="single" w:sz="8" w:space="0" w:color="auto"/>
            </w:tcBorders>
            <w:shd w:val="clear" w:color="auto" w:fill="auto"/>
            <w:noWrap/>
            <w:vAlign w:val="bottom"/>
          </w:tcPr>
          <w:p>
            <w:pPr>
              <w:pStyle w:val="4341"/>
              <w:rPr>
                <w:rFonts w:ascii="宋体" w:eastAsia="宋体" w:cs="宋体"/>
                <w:b w:val="0"/>
                <w:i w:val="0"/>
                <w:sz w:val="24"/>
              </w:rPr>
            </w:pPr>
            <w:r>
              <w:rPr>
                <w:rFonts w:ascii="宋体" w:eastAsia="宋体" w:cs="宋体"/>
                <w:b w:val="0"/>
                <w:i w:val="0"/>
                <w:sz w:val="24"/>
              </w:rPr>
              <w:t>2.82</w:t>
            </w:r>
          </w:p>
        </w:tc>
        <w:tc>
          <w:tcPr>
            <w:tcW w:w="1080" w:type="dxa"/>
            <w:tcBorders>
              <w:top w:val="nil"/>
              <w:left w:val="nil"/>
              <w:bottom w:val="single" w:sz="8" w:space="0" w:color="auto"/>
              <w:right w:val="single" w:sz="8" w:space="0" w:color="auto"/>
            </w:tcBorders>
            <w:shd w:val="clear" w:color="auto" w:fill="auto"/>
            <w:noWrap/>
            <w:vAlign w:val="bottom"/>
          </w:tcPr>
          <w:p>
            <w:pPr>
              <w:pStyle w:val="434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42.86%</w:t>
            </w:r>
          </w:p>
        </w:tc>
        <w:tc>
          <w:tcPr>
            <w:tcW w:w="1080" w:type="dxa"/>
            <w:tcBorders>
              <w:top w:val="nil"/>
              <w:left w:val="nil"/>
              <w:bottom w:val="single" w:sz="8" w:space="0" w:color="auto"/>
              <w:right w:val="single" w:sz="8" w:space="0" w:color="auto"/>
            </w:tcBorders>
            <w:shd w:val="clear" w:color="auto" w:fill="auto"/>
            <w:noWrap/>
            <w:vAlign w:val="bottom"/>
          </w:tcPr>
          <w:p>
            <w:pPr>
              <w:pStyle w:val="4624"/>
              <w:rPr>
                <w:rFonts w:ascii="宋体" w:eastAsia="宋体" w:cs="宋体"/>
                <w:b w:val="0"/>
                <w:i w:val="0"/>
                <w:sz w:val="24"/>
              </w:rPr>
            </w:pPr>
            <w:r>
              <w:rPr>
                <w:rFonts w:ascii="宋体" w:eastAsia="宋体" w:cs="宋体"/>
                <w:b w:val="0"/>
                <w:i w:val="0"/>
                <w:sz w:val="24"/>
              </w:rPr>
              <w:t>2.82</w:t>
            </w:r>
          </w:p>
        </w:tc>
        <w:tc>
          <w:tcPr>
            <w:tcW w:w="1080" w:type="dxa"/>
            <w:tcBorders>
              <w:top w:val="nil"/>
              <w:left w:val="nil"/>
              <w:bottom w:val="single" w:sz="8" w:space="0" w:color="auto"/>
              <w:right w:val="single" w:sz="8" w:space="0" w:color="auto"/>
            </w:tcBorders>
            <w:shd w:val="clear" w:color="auto" w:fill="auto"/>
            <w:noWrap/>
            <w:vAlign w:val="bottom"/>
          </w:tcPr>
          <w:p>
            <w:pPr>
              <w:pStyle w:val="462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42.86%</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48"/>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2101199</w:t>
            </w:r>
          </w:p>
        </w:tc>
        <w:tc>
          <w:tcPr>
            <w:tcW w:w="3000" w:type="dxa"/>
            <w:tcBorders>
              <w:top w:val="nil"/>
              <w:left w:val="nil"/>
              <w:bottom w:val="single" w:sz="8" w:space="0" w:color="auto"/>
              <w:right w:val="single" w:sz="8" w:space="0" w:color="auto"/>
            </w:tcBorders>
            <w:shd w:val="clear" w:color="auto" w:fill="auto"/>
            <w:noWrap/>
            <w:vAlign w:val="center"/>
          </w:tcPr>
          <w:p>
            <w:pPr>
              <w:pStyle w:val="4347"/>
              <w:widowControl/>
              <w:jc w:val="left"/>
              <w:rPr>
                <w:rFonts w:ascii="宋体" w:cs="Times New Roman"/>
                <w:color w:val="000000"/>
                <w:kern w:val="0"/>
                <w:sz w:val="16"/>
                <w:szCs w:val="16"/>
              </w:rPr>
            </w:pPr>
            <w:r>
              <w:rPr>
                <w:rFonts w:ascii="宋体" w:cs="Times New Roman"/>
                <w:color w:val="000000"/>
                <w:kern w:val="0"/>
                <w:sz w:val="16"/>
                <w:szCs w:val="16"/>
              </w:rPr>
              <w:t>其他行政事业单位医疗支出</w:t>
            </w:r>
          </w:p>
        </w:tc>
        <w:tc>
          <w:tcPr>
            <w:tcW w:w="1080" w:type="dxa"/>
            <w:tcBorders>
              <w:top w:val="nil"/>
              <w:left w:val="nil"/>
              <w:bottom w:val="single" w:sz="8" w:space="0" w:color="auto"/>
              <w:right w:val="single" w:sz="8" w:space="0" w:color="auto"/>
            </w:tcBorders>
            <w:shd w:val="clear" w:color="auto" w:fill="auto"/>
            <w:noWrap/>
            <w:vAlign w:val="center"/>
          </w:tcPr>
          <w:p>
            <w:pPr>
              <w:pStyle w:val="4346"/>
              <w:rPr>
                <w:rFonts w:ascii="宋体" w:eastAsia="宋体" w:cs="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63"/>
              <w:rPr>
                <w:rFonts w:ascii="宋体" w:eastAsia="宋体" w:cs="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344"/>
              <w:rPr>
                <w:rFonts w:ascii="宋体" w:eastAsia="宋体" w:cs="宋体"/>
                <w:b w:val="0"/>
                <w:i w:val="0"/>
                <w:sz w:val="22"/>
              </w:rPr>
            </w:pPr>
            <w:r>
              <w:rPr>
                <w:rFonts w:ascii="宋体" w:eastAsia="宋体" w:cs="宋体"/>
                <w:b w:val="0"/>
                <w:i w:val="0"/>
                <w:sz w:val="22"/>
              </w:rPr>
              <w:t>0.65</w:t>
            </w:r>
          </w:p>
        </w:tc>
        <w:tc>
          <w:tcPr>
            <w:tcW w:w="1080" w:type="dxa"/>
            <w:tcBorders>
              <w:top w:val="nil"/>
              <w:left w:val="nil"/>
              <w:bottom w:val="single" w:sz="8" w:space="0" w:color="auto"/>
              <w:right w:val="single" w:sz="8" w:space="0" w:color="auto"/>
            </w:tcBorders>
            <w:shd w:val="clear" w:color="auto" w:fill="auto"/>
            <w:noWrap/>
            <w:vAlign w:val="center"/>
          </w:tcPr>
          <w:p>
            <w:pPr>
              <w:pStyle w:val="4343"/>
              <w:rPr>
                <w:rFonts w:ascii="宋体" w:eastAsia="宋体" w:cs="宋体"/>
                <w:b w:val="0"/>
                <w:i w:val="0"/>
                <w:sz w:val="22"/>
              </w:rPr>
            </w:pPr>
            <w:r>
              <w:rPr>
                <w:rFonts w:ascii="宋体" w:eastAsia="宋体" w:cs="宋体"/>
                <w:b w:val="0"/>
                <w:i w:val="0"/>
                <w:sz w:val="22"/>
              </w:rPr>
              <w:t>0.65</w:t>
            </w:r>
          </w:p>
        </w:tc>
        <w:tc>
          <w:tcPr>
            <w:tcW w:w="1080" w:type="dxa"/>
            <w:tcBorders>
              <w:top w:val="nil"/>
              <w:left w:val="nil"/>
              <w:bottom w:val="single" w:sz="8" w:space="0" w:color="auto"/>
              <w:right w:val="single" w:sz="8" w:space="0" w:color="auto"/>
            </w:tcBorders>
            <w:shd w:val="clear" w:color="auto" w:fill="auto"/>
            <w:noWrap/>
            <w:vAlign w:val="center"/>
          </w:tcPr>
          <w:p>
            <w:pPr>
              <w:pStyle w:val="43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6"/>
              <w:rPr>
                <w:rFonts w:ascii="宋体" w:eastAsia="宋体" w:cs="宋体"/>
                <w:b w:val="0"/>
                <w:i w:val="0"/>
                <w:sz w:val="22"/>
              </w:rPr>
            </w:pPr>
            <w:r>
              <w:rPr>
                <w:rFonts w:ascii="宋体" w:eastAsia="宋体" w:cs="宋体"/>
                <w:b w:val="0"/>
                <w:i w:val="0"/>
                <w:sz w:val="22"/>
              </w:rPr>
              <w:t>0.65</w:t>
            </w:r>
          </w:p>
        </w:tc>
        <w:tc>
          <w:tcPr>
            <w:tcW w:w="1080" w:type="dxa"/>
            <w:tcBorders>
              <w:top w:val="nil"/>
              <w:left w:val="nil"/>
              <w:bottom w:val="single" w:sz="8" w:space="0" w:color="auto"/>
              <w:right w:val="single" w:sz="8" w:space="0" w:color="auto"/>
            </w:tcBorders>
            <w:shd w:val="clear" w:color="auto" w:fill="auto"/>
            <w:noWrap/>
            <w:vAlign w:val="bottom"/>
          </w:tcPr>
          <w:p>
            <w:pPr>
              <w:pStyle w:val="4341"/>
              <w:rPr>
                <w:rFonts w:ascii="宋体" w:eastAsia="宋体" w:cs="宋体"/>
                <w:b w:val="0"/>
                <w:i w:val="0"/>
                <w:sz w:val="24"/>
              </w:rPr>
            </w:pPr>
            <w:r>
              <w:rPr>
                <w:rFonts w:ascii="宋体" w:eastAsia="宋体" w:cs="宋体"/>
                <w:b w:val="0"/>
                <w:i w:val="0"/>
                <w:sz w:val="24"/>
              </w:rPr>
              <w:t>0.65</w:t>
            </w:r>
          </w:p>
        </w:tc>
        <w:tc>
          <w:tcPr>
            <w:tcW w:w="1080" w:type="dxa"/>
            <w:tcBorders>
              <w:top w:val="nil"/>
              <w:left w:val="nil"/>
              <w:bottom w:val="single" w:sz="8" w:space="0" w:color="auto"/>
              <w:right w:val="single" w:sz="8" w:space="0" w:color="auto"/>
            </w:tcBorders>
            <w:shd w:val="clear" w:color="auto" w:fill="auto"/>
            <w:noWrap/>
            <w:vAlign w:val="bottom"/>
          </w:tcPr>
          <w:p>
            <w:pPr>
              <w:pStyle w:val="434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c>
          <w:tcPr>
            <w:tcW w:w="1080" w:type="dxa"/>
            <w:tcBorders>
              <w:top w:val="nil"/>
              <w:left w:val="nil"/>
              <w:bottom w:val="single" w:sz="8" w:space="0" w:color="auto"/>
              <w:right w:val="single" w:sz="8" w:space="0" w:color="auto"/>
            </w:tcBorders>
            <w:shd w:val="clear" w:color="auto" w:fill="auto"/>
            <w:noWrap/>
            <w:vAlign w:val="bottom"/>
          </w:tcPr>
          <w:p>
            <w:pPr>
              <w:pStyle w:val="4626"/>
              <w:rPr>
                <w:rFonts w:ascii="宋体" w:eastAsia="宋体" w:cs="宋体"/>
                <w:b w:val="0"/>
                <w:i w:val="0"/>
                <w:sz w:val="24"/>
              </w:rPr>
            </w:pPr>
            <w:r>
              <w:rPr>
                <w:rFonts w:ascii="宋体" w:eastAsia="宋体" w:cs="宋体"/>
                <w:b w:val="0"/>
                <w:i w:val="0"/>
                <w:sz w:val="24"/>
              </w:rPr>
              <w:t>0.65</w:t>
            </w:r>
          </w:p>
        </w:tc>
        <w:tc>
          <w:tcPr>
            <w:tcW w:w="1080" w:type="dxa"/>
            <w:tcBorders>
              <w:top w:val="nil"/>
              <w:left w:val="nil"/>
              <w:bottom w:val="single" w:sz="8" w:space="0" w:color="auto"/>
              <w:right w:val="single" w:sz="8" w:space="0" w:color="auto"/>
            </w:tcBorders>
            <w:shd w:val="clear" w:color="auto" w:fill="auto"/>
            <w:noWrap/>
            <w:vAlign w:val="bottom"/>
          </w:tcPr>
          <w:p>
            <w:pPr>
              <w:pStyle w:val="462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37"/>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pStyle w:val="4336"/>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1080" w:type="dxa"/>
            <w:tcBorders>
              <w:top w:val="nil"/>
              <w:left w:val="nil"/>
              <w:bottom w:val="single" w:sz="8" w:space="0" w:color="auto"/>
              <w:right w:val="single" w:sz="8" w:space="0" w:color="auto"/>
            </w:tcBorders>
            <w:shd w:val="clear" w:color="auto" w:fill="auto"/>
            <w:noWrap/>
            <w:vAlign w:val="center"/>
          </w:tcPr>
          <w:p>
            <w:pPr>
              <w:pStyle w:val="4335"/>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pStyle w:val="4564"/>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pStyle w:val="4333"/>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32"/>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31"/>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7"/>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bottom"/>
          </w:tcPr>
          <w:p>
            <w:pPr>
              <w:pStyle w:val="4330"/>
              <w:rPr>
                <w:rFonts w:ascii="宋体" w:eastAsia="宋体" w:cs="宋体"/>
                <w:b w:val="0"/>
                <w:i w:val="0"/>
                <w:sz w:val="24"/>
              </w:rPr>
            </w:pPr>
            <w:r>
              <w:rPr>
                <w:rFonts w:ascii="宋体" w:eastAsia="宋体" w:cs="宋体"/>
                <w:b w:val="0"/>
                <w:i w:val="0"/>
                <w:sz w:val="24"/>
              </w:rPr>
              <w:t>6.67</w:t>
            </w:r>
          </w:p>
        </w:tc>
        <w:tc>
          <w:tcPr>
            <w:tcW w:w="1080" w:type="dxa"/>
            <w:tcBorders>
              <w:top w:val="nil"/>
              <w:left w:val="nil"/>
              <w:bottom w:val="single" w:sz="8" w:space="0" w:color="auto"/>
              <w:right w:val="single" w:sz="8" w:space="0" w:color="auto"/>
            </w:tcBorders>
            <w:shd w:val="clear" w:color="auto" w:fill="auto"/>
            <w:noWrap/>
            <w:vAlign w:val="bottom"/>
          </w:tcPr>
          <w:p>
            <w:pPr>
              <w:pStyle w:val="432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7.45%</w:t>
            </w:r>
          </w:p>
        </w:tc>
        <w:tc>
          <w:tcPr>
            <w:tcW w:w="1080" w:type="dxa"/>
            <w:tcBorders>
              <w:top w:val="nil"/>
              <w:left w:val="nil"/>
              <w:bottom w:val="single" w:sz="8" w:space="0" w:color="auto"/>
              <w:right w:val="single" w:sz="8" w:space="0" w:color="auto"/>
            </w:tcBorders>
            <w:shd w:val="clear" w:color="auto" w:fill="auto"/>
            <w:noWrap/>
            <w:vAlign w:val="bottom"/>
          </w:tcPr>
          <w:p>
            <w:pPr>
              <w:pStyle w:val="4628"/>
              <w:rPr>
                <w:rFonts w:ascii="宋体" w:eastAsia="宋体" w:cs="宋体"/>
                <w:b w:val="0"/>
                <w:i w:val="0"/>
                <w:sz w:val="24"/>
              </w:rPr>
            </w:pPr>
            <w:r>
              <w:rPr>
                <w:rFonts w:ascii="宋体" w:eastAsia="宋体" w:cs="宋体"/>
                <w:b w:val="0"/>
                <w:i w:val="0"/>
                <w:sz w:val="24"/>
              </w:rPr>
              <w:t>6.67</w:t>
            </w:r>
          </w:p>
        </w:tc>
        <w:tc>
          <w:tcPr>
            <w:tcW w:w="1080" w:type="dxa"/>
            <w:tcBorders>
              <w:top w:val="nil"/>
              <w:left w:val="nil"/>
              <w:bottom w:val="single" w:sz="8" w:space="0" w:color="auto"/>
              <w:right w:val="single" w:sz="8" w:space="0" w:color="auto"/>
            </w:tcBorders>
            <w:shd w:val="clear" w:color="auto" w:fill="auto"/>
            <w:noWrap/>
            <w:vAlign w:val="bottom"/>
          </w:tcPr>
          <w:p>
            <w:pPr>
              <w:pStyle w:val="462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7.45%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26"/>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pStyle w:val="4325"/>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1080" w:type="dxa"/>
            <w:tcBorders>
              <w:top w:val="nil"/>
              <w:left w:val="nil"/>
              <w:bottom w:val="single" w:sz="8" w:space="0" w:color="auto"/>
              <w:right w:val="single" w:sz="8" w:space="0" w:color="auto"/>
            </w:tcBorders>
            <w:shd w:val="clear" w:color="auto" w:fill="auto"/>
            <w:noWrap/>
            <w:vAlign w:val="center"/>
          </w:tcPr>
          <w:p>
            <w:pPr>
              <w:pStyle w:val="4324"/>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pStyle w:val="4565"/>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pStyle w:val="4322"/>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21"/>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20"/>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8"/>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bottom"/>
          </w:tcPr>
          <w:p>
            <w:pPr>
              <w:pStyle w:val="4319"/>
              <w:rPr>
                <w:rFonts w:ascii="宋体" w:eastAsia="宋体" w:cs="宋体"/>
                <w:b w:val="0"/>
                <w:i w:val="0"/>
                <w:sz w:val="24"/>
              </w:rPr>
            </w:pPr>
            <w:r>
              <w:rPr>
                <w:rFonts w:ascii="宋体" w:eastAsia="宋体" w:cs="宋体"/>
                <w:b w:val="0"/>
                <w:i w:val="0"/>
                <w:sz w:val="24"/>
              </w:rPr>
              <w:t>6.67</w:t>
            </w:r>
          </w:p>
        </w:tc>
        <w:tc>
          <w:tcPr>
            <w:tcW w:w="1080" w:type="dxa"/>
            <w:tcBorders>
              <w:top w:val="nil"/>
              <w:left w:val="nil"/>
              <w:bottom w:val="single" w:sz="8" w:space="0" w:color="auto"/>
              <w:right w:val="single" w:sz="8" w:space="0" w:color="auto"/>
            </w:tcBorders>
            <w:shd w:val="clear" w:color="auto" w:fill="auto"/>
            <w:noWrap/>
            <w:vAlign w:val="bottom"/>
          </w:tcPr>
          <w:p>
            <w:pPr>
              <w:pStyle w:val="4318"/>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7.45%</w:t>
            </w:r>
          </w:p>
        </w:tc>
        <w:tc>
          <w:tcPr>
            <w:tcW w:w="1080" w:type="dxa"/>
            <w:tcBorders>
              <w:top w:val="nil"/>
              <w:left w:val="nil"/>
              <w:bottom w:val="single" w:sz="8" w:space="0" w:color="auto"/>
              <w:right w:val="single" w:sz="8" w:space="0" w:color="auto"/>
            </w:tcBorders>
            <w:shd w:val="clear" w:color="auto" w:fill="auto"/>
            <w:noWrap/>
            <w:vAlign w:val="bottom"/>
          </w:tcPr>
          <w:p>
            <w:pPr>
              <w:pStyle w:val="4630"/>
              <w:rPr>
                <w:rFonts w:ascii="宋体" w:eastAsia="宋体" w:cs="宋体"/>
                <w:b w:val="0"/>
                <w:i w:val="0"/>
                <w:sz w:val="24"/>
              </w:rPr>
            </w:pPr>
            <w:r>
              <w:rPr>
                <w:rFonts w:ascii="宋体" w:eastAsia="宋体" w:cs="宋体"/>
                <w:b w:val="0"/>
                <w:i w:val="0"/>
                <w:sz w:val="24"/>
              </w:rPr>
              <w:t>6.67</w:t>
            </w:r>
          </w:p>
        </w:tc>
        <w:tc>
          <w:tcPr>
            <w:tcW w:w="1080" w:type="dxa"/>
            <w:tcBorders>
              <w:top w:val="nil"/>
              <w:left w:val="nil"/>
              <w:bottom w:val="single" w:sz="8" w:space="0" w:color="auto"/>
              <w:right w:val="single" w:sz="8" w:space="0" w:color="auto"/>
            </w:tcBorders>
            <w:shd w:val="clear" w:color="auto" w:fill="auto"/>
            <w:noWrap/>
            <w:vAlign w:val="bottom"/>
          </w:tcPr>
          <w:p>
            <w:pPr>
              <w:pStyle w:val="463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7.45%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15"/>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pStyle w:val="4314"/>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1080" w:type="dxa"/>
            <w:tcBorders>
              <w:top w:val="nil"/>
              <w:left w:val="nil"/>
              <w:bottom w:val="single" w:sz="8" w:space="0" w:color="auto"/>
              <w:right w:val="single" w:sz="8" w:space="0" w:color="auto"/>
            </w:tcBorders>
            <w:shd w:val="clear" w:color="auto" w:fill="auto"/>
            <w:noWrap/>
            <w:vAlign w:val="center"/>
          </w:tcPr>
          <w:p>
            <w:pPr>
              <w:pStyle w:val="4313"/>
              <w:rPr>
                <w:rFonts w:ascii="宋体" w:eastAsia="宋体" w:cs="宋体"/>
                <w:b w:val="0"/>
                <w:i w:val="0"/>
                <w:sz w:val="22"/>
              </w:rPr>
            </w:pPr>
            <w:r>
              <w:rPr>
                <w:rFonts w:ascii="宋体" w:eastAsia="宋体" w:cs="宋体"/>
                <w:b w:val="0"/>
                <w:i w:val="0"/>
                <w:sz w:val="22"/>
              </w:rPr>
              <w:t>57.7</w:t>
            </w:r>
          </w:p>
        </w:tc>
        <w:tc>
          <w:tcPr>
            <w:tcW w:w="1080" w:type="dxa"/>
            <w:tcBorders>
              <w:top w:val="nil"/>
              <w:left w:val="nil"/>
              <w:bottom w:val="single" w:sz="8" w:space="0" w:color="auto"/>
              <w:right w:val="single" w:sz="8" w:space="0" w:color="auto"/>
            </w:tcBorders>
            <w:shd w:val="clear" w:color="auto" w:fill="auto"/>
            <w:noWrap/>
            <w:vAlign w:val="center"/>
          </w:tcPr>
          <w:p>
            <w:pPr>
              <w:pStyle w:val="4566"/>
              <w:rPr>
                <w:rFonts w:ascii="宋体" w:eastAsia="宋体" w:cs="宋体"/>
                <w:b w:val="0"/>
                <w:i w:val="0"/>
                <w:sz w:val="22"/>
              </w:rPr>
            </w:pPr>
            <w:r>
              <w:rPr>
                <w:rFonts w:ascii="宋体" w:eastAsia="宋体" w:cs="宋体"/>
                <w:b w:val="0"/>
                <w:i w:val="0"/>
                <w:sz w:val="22"/>
              </w:rPr>
              <w:t>57.7</w:t>
            </w:r>
          </w:p>
        </w:tc>
        <w:tc>
          <w:tcPr>
            <w:tcW w:w="1080" w:type="dxa"/>
            <w:tcBorders>
              <w:top w:val="nil"/>
              <w:left w:val="nil"/>
              <w:bottom w:val="single" w:sz="8" w:space="0" w:color="auto"/>
              <w:right w:val="single" w:sz="8" w:space="0" w:color="auto"/>
            </w:tcBorders>
            <w:shd w:val="clear" w:color="auto" w:fill="auto"/>
            <w:noWrap/>
            <w:vAlign w:val="center"/>
          </w:tcPr>
          <w:p>
            <w:pPr>
              <w:pStyle w:val="4311"/>
              <w:rPr>
                <w:rFonts w:ascii="宋体" w:eastAsia="宋体" w:cs="宋体"/>
                <w:b w:val="0"/>
                <w:i w:val="0"/>
                <w:sz w:val="22"/>
              </w:rPr>
            </w:pPr>
            <w:r>
              <w:rPr>
                <w:rFonts w:ascii="宋体" w:eastAsia="宋体" w:cs="宋体"/>
                <w:b w:val="0"/>
                <w:i w:val="0"/>
                <w:sz w:val="22"/>
              </w:rPr>
              <w:t>63.54</w:t>
            </w:r>
          </w:p>
        </w:tc>
        <w:tc>
          <w:tcPr>
            <w:tcW w:w="1080" w:type="dxa"/>
            <w:tcBorders>
              <w:top w:val="nil"/>
              <w:left w:val="nil"/>
              <w:bottom w:val="single" w:sz="8" w:space="0" w:color="auto"/>
              <w:right w:val="single" w:sz="8" w:space="0" w:color="auto"/>
            </w:tcBorders>
            <w:shd w:val="clear" w:color="auto" w:fill="auto"/>
            <w:noWrap/>
            <w:vAlign w:val="center"/>
          </w:tcPr>
          <w:p>
            <w:pPr>
              <w:pStyle w:val="4310"/>
              <w:rPr>
                <w:rFonts w:ascii="宋体" w:eastAsia="宋体" w:cs="宋体"/>
                <w:b w:val="0"/>
                <w:i w:val="0"/>
                <w:sz w:val="22"/>
              </w:rPr>
            </w:pPr>
            <w:r>
              <w:rPr>
                <w:rFonts w:ascii="宋体" w:eastAsia="宋体" w:cs="宋体"/>
                <w:b w:val="0"/>
                <w:i w:val="0"/>
                <w:sz w:val="22"/>
              </w:rPr>
              <w:t>63.54</w:t>
            </w:r>
          </w:p>
        </w:tc>
        <w:tc>
          <w:tcPr>
            <w:tcW w:w="1080" w:type="dxa"/>
            <w:tcBorders>
              <w:top w:val="nil"/>
              <w:left w:val="nil"/>
              <w:bottom w:val="single" w:sz="8" w:space="0" w:color="auto"/>
              <w:right w:val="single" w:sz="8" w:space="0" w:color="auto"/>
            </w:tcBorders>
            <w:shd w:val="clear" w:color="auto" w:fill="auto"/>
            <w:noWrap/>
            <w:vAlign w:val="center"/>
          </w:tcPr>
          <w:p>
            <w:pPr>
              <w:pStyle w:val="4309"/>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9"/>
              <w:rPr>
                <w:rFonts w:ascii="宋体" w:eastAsia="宋体" w:cs="宋体"/>
                <w:b w:val="0"/>
                <w:i w:val="0"/>
                <w:sz w:val="22"/>
              </w:rPr>
            </w:pPr>
            <w:r>
              <w:rPr>
                <w:rFonts w:ascii="宋体" w:eastAsia="宋体" w:cs="宋体"/>
                <w:b w:val="0"/>
                <w:i w:val="0"/>
                <w:sz w:val="22"/>
              </w:rPr>
              <w:t>63.54</w:t>
            </w:r>
          </w:p>
        </w:tc>
        <w:tc>
          <w:tcPr>
            <w:tcW w:w="1080" w:type="dxa"/>
            <w:tcBorders>
              <w:top w:val="nil"/>
              <w:left w:val="nil"/>
              <w:bottom w:val="single" w:sz="8" w:space="0" w:color="auto"/>
              <w:right w:val="single" w:sz="8" w:space="0" w:color="auto"/>
            </w:tcBorders>
            <w:shd w:val="clear" w:color="auto" w:fill="auto"/>
            <w:noWrap/>
            <w:vAlign w:val="bottom"/>
          </w:tcPr>
          <w:p>
            <w:pPr>
              <w:pStyle w:val="4308"/>
              <w:rPr>
                <w:rFonts w:ascii="宋体" w:eastAsia="宋体" w:cs="宋体"/>
                <w:b w:val="0"/>
                <w:i w:val="0"/>
                <w:sz w:val="24"/>
              </w:rPr>
            </w:pPr>
            <w:r>
              <w:rPr>
                <w:rFonts w:ascii="宋体" w:eastAsia="宋体" w:cs="宋体"/>
                <w:b w:val="0"/>
                <w:i w:val="0"/>
                <w:sz w:val="24"/>
              </w:rPr>
              <w:t>5.84</w:t>
            </w:r>
          </w:p>
        </w:tc>
        <w:tc>
          <w:tcPr>
            <w:tcW w:w="1080" w:type="dxa"/>
            <w:tcBorders>
              <w:top w:val="nil"/>
              <w:left w:val="nil"/>
              <w:bottom w:val="single" w:sz="8" w:space="0" w:color="auto"/>
              <w:right w:val="single" w:sz="8" w:space="0" w:color="auto"/>
            </w:tcBorders>
            <w:shd w:val="clear" w:color="auto" w:fill="auto"/>
            <w:noWrap/>
            <w:vAlign w:val="bottom"/>
          </w:tcPr>
          <w:p>
            <w:pPr>
              <w:pStyle w:val="430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10.12%</w:t>
            </w:r>
          </w:p>
        </w:tc>
        <w:tc>
          <w:tcPr>
            <w:tcW w:w="1080" w:type="dxa"/>
            <w:tcBorders>
              <w:top w:val="nil"/>
              <w:left w:val="nil"/>
              <w:bottom w:val="single" w:sz="8" w:space="0" w:color="auto"/>
              <w:right w:val="single" w:sz="8" w:space="0" w:color="auto"/>
            </w:tcBorders>
            <w:shd w:val="clear" w:color="auto" w:fill="auto"/>
            <w:noWrap/>
            <w:vAlign w:val="bottom"/>
          </w:tcPr>
          <w:p>
            <w:pPr>
              <w:pStyle w:val="4632"/>
              <w:rPr>
                <w:rFonts w:ascii="宋体" w:eastAsia="宋体" w:cs="宋体"/>
                <w:b w:val="0"/>
                <w:i w:val="0"/>
                <w:sz w:val="24"/>
              </w:rPr>
            </w:pPr>
            <w:r>
              <w:rPr>
                <w:rFonts w:ascii="宋体" w:eastAsia="宋体" w:cs="宋体"/>
                <w:b w:val="0"/>
                <w:i w:val="0"/>
                <w:sz w:val="24"/>
              </w:rPr>
              <w:t>5.84</w:t>
            </w:r>
          </w:p>
        </w:tc>
        <w:tc>
          <w:tcPr>
            <w:tcW w:w="1080" w:type="dxa"/>
            <w:tcBorders>
              <w:top w:val="nil"/>
              <w:left w:val="nil"/>
              <w:bottom w:val="single" w:sz="8" w:space="0" w:color="auto"/>
              <w:right w:val="single" w:sz="8" w:space="0" w:color="auto"/>
            </w:tcBorders>
            <w:shd w:val="clear" w:color="auto" w:fill="auto"/>
            <w:noWrap/>
            <w:vAlign w:val="bottom"/>
          </w:tcPr>
          <w:p>
            <w:pPr>
              <w:pStyle w:val="463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10.12%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04"/>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pStyle w:val="4303"/>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1080" w:type="dxa"/>
            <w:tcBorders>
              <w:top w:val="nil"/>
              <w:left w:val="nil"/>
              <w:bottom w:val="single" w:sz="8" w:space="0" w:color="auto"/>
              <w:right w:val="single" w:sz="8" w:space="0" w:color="auto"/>
            </w:tcBorders>
            <w:shd w:val="clear" w:color="auto" w:fill="auto"/>
            <w:noWrap/>
            <w:vAlign w:val="center"/>
          </w:tcPr>
          <w:p>
            <w:pPr>
              <w:pStyle w:val="4302"/>
              <w:rPr>
                <w:rFonts w:ascii="宋体" w:eastAsia="宋体" w:cs="宋体"/>
                <w:b w:val="0"/>
                <w:i w:val="0"/>
                <w:sz w:val="22"/>
              </w:rPr>
            </w:pPr>
            <w:r>
              <w:rPr>
                <w:rFonts w:ascii="宋体" w:eastAsia="宋体" w:cs="宋体"/>
                <w:b w:val="0"/>
                <w:i w:val="0"/>
                <w:sz w:val="22"/>
              </w:rPr>
              <w:t>31.84</w:t>
            </w:r>
          </w:p>
        </w:tc>
        <w:tc>
          <w:tcPr>
            <w:tcW w:w="1080" w:type="dxa"/>
            <w:tcBorders>
              <w:top w:val="nil"/>
              <w:left w:val="nil"/>
              <w:bottom w:val="single" w:sz="8" w:space="0" w:color="auto"/>
              <w:right w:val="single" w:sz="8" w:space="0" w:color="auto"/>
            </w:tcBorders>
            <w:shd w:val="clear" w:color="auto" w:fill="auto"/>
            <w:noWrap/>
            <w:vAlign w:val="center"/>
          </w:tcPr>
          <w:p>
            <w:pPr>
              <w:pStyle w:val="4567"/>
              <w:rPr>
                <w:rFonts w:ascii="宋体" w:eastAsia="宋体" w:cs="宋体"/>
                <w:b w:val="0"/>
                <w:i w:val="0"/>
                <w:sz w:val="22"/>
              </w:rPr>
            </w:pPr>
            <w:r>
              <w:rPr>
                <w:rFonts w:ascii="宋体" w:eastAsia="宋体" w:cs="宋体"/>
                <w:b w:val="0"/>
                <w:i w:val="0"/>
                <w:sz w:val="22"/>
              </w:rPr>
              <w:t>31.84</w:t>
            </w:r>
          </w:p>
        </w:tc>
        <w:tc>
          <w:tcPr>
            <w:tcW w:w="1080" w:type="dxa"/>
            <w:tcBorders>
              <w:top w:val="nil"/>
              <w:left w:val="nil"/>
              <w:bottom w:val="single" w:sz="8" w:space="0" w:color="auto"/>
              <w:right w:val="single" w:sz="8" w:space="0" w:color="auto"/>
            </w:tcBorders>
            <w:shd w:val="clear" w:color="auto" w:fill="auto"/>
            <w:noWrap/>
            <w:vAlign w:val="center"/>
          </w:tcPr>
          <w:p>
            <w:pPr>
              <w:pStyle w:val="4300"/>
              <w:rPr>
                <w:rFonts w:ascii="宋体" w:eastAsia="宋体" w:cs="宋体"/>
                <w:b w:val="0"/>
                <w:i w:val="0"/>
                <w:sz w:val="22"/>
              </w:rPr>
            </w:pPr>
            <w:r>
              <w:rPr>
                <w:rFonts w:ascii="宋体" w:eastAsia="宋体" w:cs="宋体"/>
                <w:b w:val="0"/>
                <w:i w:val="0"/>
                <w:sz w:val="22"/>
              </w:rPr>
              <w:t>32.67</w:t>
            </w:r>
          </w:p>
        </w:tc>
        <w:tc>
          <w:tcPr>
            <w:tcW w:w="1080" w:type="dxa"/>
            <w:tcBorders>
              <w:top w:val="nil"/>
              <w:left w:val="nil"/>
              <w:bottom w:val="single" w:sz="8" w:space="0" w:color="auto"/>
              <w:right w:val="single" w:sz="8" w:space="0" w:color="auto"/>
            </w:tcBorders>
            <w:shd w:val="clear" w:color="auto" w:fill="auto"/>
            <w:noWrap/>
            <w:vAlign w:val="center"/>
          </w:tcPr>
          <w:p>
            <w:pPr>
              <w:pStyle w:val="4299"/>
              <w:rPr>
                <w:rFonts w:ascii="宋体" w:eastAsia="宋体" w:cs="宋体"/>
                <w:b w:val="0"/>
                <w:i w:val="0"/>
                <w:sz w:val="22"/>
              </w:rPr>
            </w:pPr>
            <w:r>
              <w:rPr>
                <w:rFonts w:ascii="宋体" w:eastAsia="宋体" w:cs="宋体"/>
                <w:b w:val="0"/>
                <w:i w:val="0"/>
                <w:sz w:val="22"/>
              </w:rPr>
              <w:t>32.67</w:t>
            </w:r>
          </w:p>
        </w:tc>
        <w:tc>
          <w:tcPr>
            <w:tcW w:w="1080" w:type="dxa"/>
            <w:tcBorders>
              <w:top w:val="nil"/>
              <w:left w:val="nil"/>
              <w:bottom w:val="single" w:sz="8" w:space="0" w:color="auto"/>
              <w:right w:val="single" w:sz="8" w:space="0" w:color="auto"/>
            </w:tcBorders>
            <w:shd w:val="clear" w:color="auto" w:fill="auto"/>
            <w:noWrap/>
            <w:vAlign w:val="center"/>
          </w:tcPr>
          <w:p>
            <w:pPr>
              <w:pStyle w:val="4298"/>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90"/>
              <w:rPr>
                <w:rFonts w:ascii="宋体" w:eastAsia="宋体" w:cs="宋体"/>
                <w:b w:val="0"/>
                <w:i w:val="0"/>
                <w:sz w:val="22"/>
              </w:rPr>
            </w:pPr>
            <w:r>
              <w:rPr>
                <w:rFonts w:ascii="宋体" w:eastAsia="宋体" w:cs="宋体"/>
                <w:b w:val="0"/>
                <w:i w:val="0"/>
                <w:sz w:val="22"/>
              </w:rPr>
              <w:t>32.67</w:t>
            </w:r>
          </w:p>
        </w:tc>
        <w:tc>
          <w:tcPr>
            <w:tcW w:w="1080" w:type="dxa"/>
            <w:tcBorders>
              <w:top w:val="nil"/>
              <w:left w:val="nil"/>
              <w:bottom w:val="single" w:sz="8" w:space="0" w:color="auto"/>
              <w:right w:val="single" w:sz="8" w:space="0" w:color="auto"/>
            </w:tcBorders>
            <w:shd w:val="clear" w:color="auto" w:fill="auto"/>
            <w:noWrap/>
            <w:vAlign w:val="bottom"/>
          </w:tcPr>
          <w:p>
            <w:pPr>
              <w:pStyle w:val="4297"/>
              <w:rPr>
                <w:rFonts w:ascii="宋体" w:eastAsia="宋体" w:cs="宋体"/>
                <w:b w:val="0"/>
                <w:i w:val="0"/>
                <w:sz w:val="24"/>
              </w:rPr>
            </w:pPr>
            <w:r>
              <w:rPr>
                <w:rFonts w:ascii="宋体" w:eastAsia="宋体" w:cs="宋体"/>
                <w:b w:val="0"/>
                <w:i w:val="0"/>
                <w:sz w:val="24"/>
              </w:rPr>
              <w:t>0.83</w:t>
            </w:r>
          </w:p>
        </w:tc>
        <w:tc>
          <w:tcPr>
            <w:tcW w:w="1080" w:type="dxa"/>
            <w:tcBorders>
              <w:top w:val="nil"/>
              <w:left w:val="nil"/>
              <w:bottom w:val="single" w:sz="8" w:space="0" w:color="auto"/>
              <w:right w:val="single" w:sz="8" w:space="0" w:color="auto"/>
            </w:tcBorders>
            <w:shd w:val="clear" w:color="auto" w:fill="auto"/>
            <w:noWrap/>
            <w:vAlign w:val="bottom"/>
          </w:tcPr>
          <w:p>
            <w:pPr>
              <w:pStyle w:val="429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2.61%</w:t>
            </w:r>
          </w:p>
        </w:tc>
        <w:tc>
          <w:tcPr>
            <w:tcW w:w="1080" w:type="dxa"/>
            <w:tcBorders>
              <w:top w:val="nil"/>
              <w:left w:val="nil"/>
              <w:bottom w:val="single" w:sz="8" w:space="0" w:color="auto"/>
              <w:right w:val="single" w:sz="8" w:space="0" w:color="auto"/>
            </w:tcBorders>
            <w:shd w:val="clear" w:color="auto" w:fill="auto"/>
            <w:noWrap/>
            <w:vAlign w:val="bottom"/>
          </w:tcPr>
          <w:p>
            <w:pPr>
              <w:pStyle w:val="4634"/>
              <w:rPr>
                <w:rFonts w:ascii="宋体" w:eastAsia="宋体" w:cs="宋体"/>
                <w:b w:val="0"/>
                <w:i w:val="0"/>
                <w:sz w:val="24"/>
              </w:rPr>
            </w:pPr>
            <w:r>
              <w:rPr>
                <w:rFonts w:ascii="宋体" w:eastAsia="宋体" w:cs="宋体"/>
                <w:b w:val="0"/>
                <w:i w:val="0"/>
                <w:sz w:val="24"/>
              </w:rPr>
              <w:t>0.83</w:t>
            </w:r>
          </w:p>
        </w:tc>
        <w:tc>
          <w:tcPr>
            <w:tcW w:w="1080" w:type="dxa"/>
            <w:tcBorders>
              <w:top w:val="nil"/>
              <w:left w:val="nil"/>
              <w:bottom w:val="single" w:sz="8" w:space="0" w:color="auto"/>
              <w:right w:val="single" w:sz="8" w:space="0" w:color="auto"/>
            </w:tcBorders>
            <w:shd w:val="clear" w:color="auto" w:fill="auto"/>
            <w:noWrap/>
            <w:vAlign w:val="bottom"/>
          </w:tcPr>
          <w:p>
            <w:pPr>
              <w:pStyle w:val="463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2.61%</w:t>
            </w:r>
          </w:p>
        </w:tc>
      </w:tr>
      <w:tr>
        <w:trPr>
          <w:trHeight w:val="285"/>
        </w:trPr>
        <w:tc>
          <w:tcPr>
            <w:tcW w:w="402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pStyle w:val="4293"/>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1080" w:type="dxa"/>
            <w:tcBorders>
              <w:top w:val="nil"/>
              <w:left w:val="nil"/>
              <w:bottom w:val="single" w:sz="8" w:space="0" w:color="auto"/>
              <w:right w:val="single" w:sz="8" w:space="0" w:color="auto"/>
            </w:tcBorders>
            <w:shd w:val="clear" w:color="auto" w:fill="auto"/>
            <w:noWrap/>
            <w:vAlign w:val="bottom"/>
          </w:tcPr>
          <w:p>
            <w:pPr>
              <w:pStyle w:val="4292"/>
              <w:rPr>
                <w:rFonts w:ascii="宋体" w:eastAsia="宋体" w:cs="宋体"/>
                <w:b/>
                <w:i w:val="0"/>
                <w:sz w:val="22"/>
              </w:rPr>
            </w:pPr>
            <w:r>
              <w:rPr>
                <w:rFonts w:ascii="宋体" w:eastAsia="宋体" w:cs="宋体"/>
                <w:b/>
                <w:i w:val="0"/>
                <w:sz w:val="22"/>
              </w:rPr>
              <w:t>843.9</w:t>
            </w:r>
          </w:p>
        </w:tc>
        <w:tc>
          <w:tcPr>
            <w:tcW w:w="1080" w:type="dxa"/>
            <w:tcBorders>
              <w:top w:val="nil"/>
              <w:left w:val="nil"/>
              <w:bottom w:val="single" w:sz="8" w:space="0" w:color="auto"/>
              <w:right w:val="single" w:sz="8" w:space="0" w:color="auto"/>
            </w:tcBorders>
            <w:shd w:val="clear" w:color="auto" w:fill="auto"/>
            <w:noWrap/>
            <w:vAlign w:val="bottom"/>
          </w:tcPr>
          <w:p>
            <w:pPr>
              <w:pStyle w:val="4291"/>
              <w:rPr>
                <w:rFonts w:ascii="宋体" w:eastAsia="宋体" w:cs="宋体"/>
                <w:b/>
                <w:i w:val="0"/>
                <w:sz w:val="22"/>
              </w:rPr>
            </w:pPr>
            <w:r>
              <w:rPr>
                <w:rFonts w:ascii="宋体" w:eastAsia="宋体" w:cs="宋体"/>
                <w:b/>
                <w:i w:val="0"/>
                <w:sz w:val="22"/>
              </w:rPr>
              <w:t>843.9</w:t>
            </w:r>
          </w:p>
        </w:tc>
        <w:tc>
          <w:tcPr>
            <w:tcW w:w="1080" w:type="dxa"/>
            <w:tcBorders>
              <w:top w:val="nil"/>
              <w:left w:val="nil"/>
              <w:bottom w:val="single" w:sz="8" w:space="0" w:color="auto"/>
              <w:right w:val="single" w:sz="8" w:space="0" w:color="auto"/>
            </w:tcBorders>
            <w:shd w:val="clear" w:color="auto" w:fill="auto"/>
            <w:noWrap/>
            <w:vAlign w:val="bottom"/>
          </w:tcPr>
          <w:p>
            <w:pPr>
              <w:pStyle w:val="4568"/>
              <w:rPr>
                <w:rFonts w:ascii="宋体" w:eastAsia="宋体" w:cs="宋体"/>
                <w:b/>
                <w:i w:val="0"/>
                <w:sz w:val="22"/>
              </w:rPr>
            </w:pPr>
            <w:r>
              <w:rPr>
                <w:rFonts w:ascii="宋体" w:eastAsia="宋体" w:cs="宋体"/>
                <w:b/>
                <w:i w:val="0"/>
                <w:sz w:val="22"/>
              </w:rPr>
              <w:t>874.85</w:t>
            </w:r>
          </w:p>
        </w:tc>
        <w:tc>
          <w:tcPr>
            <w:tcW w:w="1080" w:type="dxa"/>
            <w:tcBorders>
              <w:top w:val="nil"/>
              <w:left w:val="nil"/>
              <w:bottom w:val="single" w:sz="8" w:space="0" w:color="auto"/>
              <w:right w:val="single" w:sz="8" w:space="0" w:color="auto"/>
            </w:tcBorders>
            <w:shd w:val="clear" w:color="auto" w:fill="auto"/>
            <w:noWrap/>
            <w:vAlign w:val="center"/>
          </w:tcPr>
          <w:p>
            <w:pPr>
              <w:pStyle w:val="4289"/>
              <w:rPr>
                <w:rFonts w:ascii="宋体" w:eastAsia="宋体" w:cs="宋体"/>
                <w:b/>
                <w:i w:val="0"/>
                <w:sz w:val="22"/>
              </w:rPr>
            </w:pPr>
            <w:r>
              <w:rPr>
                <w:rFonts w:ascii="宋体" w:eastAsia="宋体" w:cs="宋体"/>
                <w:b/>
                <w:i w:val="0"/>
                <w:sz w:val="22"/>
              </w:rPr>
              <w:t>789.31</w:t>
            </w:r>
          </w:p>
        </w:tc>
        <w:tc>
          <w:tcPr>
            <w:tcW w:w="1080" w:type="dxa"/>
            <w:tcBorders>
              <w:top w:val="nil"/>
              <w:left w:val="nil"/>
              <w:bottom w:val="single" w:sz="8" w:space="0" w:color="auto"/>
              <w:right w:val="single" w:sz="8" w:space="0" w:color="auto"/>
            </w:tcBorders>
            <w:shd w:val="clear" w:color="auto" w:fill="auto"/>
            <w:noWrap/>
            <w:vAlign w:val="center"/>
          </w:tcPr>
          <w:p>
            <w:pPr>
              <w:pStyle w:val="4288"/>
              <w:rPr>
                <w:rFonts w:ascii="宋体" w:eastAsia="宋体" w:cs="宋体"/>
                <w:b/>
                <w:i w:val="0"/>
                <w:sz w:val="22"/>
              </w:rPr>
            </w:pPr>
            <w:r>
              <w:rPr>
                <w:rFonts w:ascii="宋体" w:eastAsia="宋体" w:cs="宋体"/>
                <w:b/>
                <w:i w:val="0"/>
                <w:sz w:val="22"/>
              </w:rPr>
              <w:t>85.54</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eastAsia="宋体" w:cs="宋体"/>
                <w:b/>
                <w:i w:val="0"/>
                <w:sz w:val="22"/>
              </w:rPr>
            </w:pPr>
            <w:r>
              <w:rPr>
                <w:rFonts w:ascii="宋体" w:eastAsia="宋体" w:cs="宋体"/>
                <w:b/>
                <w:i w:val="0"/>
                <w:sz w:val="22"/>
              </w:rPr>
              <w:t>874.85</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cs="宋体"/>
                <w:b/>
                <w:sz w:val="22"/>
              </w:rPr>
            </w:pPr>
            <w:r>
              <w:rPr>
                <w:rFonts w:ascii="宋体" w:cs="宋体"/>
                <w:b/>
                <w:sz w:val="22"/>
              </w:rPr>
              <w:t>30.95</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cs="宋体"/>
                <w:b/>
                <w:sz w:val="22"/>
              </w:rPr>
            </w:pPr>
            <w:r>
              <w:rPr>
                <w:rFonts w:ascii="宋体" w:cs="宋体"/>
                <w:b/>
                <w:sz w:val="22"/>
              </w:rPr>
              <w:t>3.67%</w:t>
            </w:r>
          </w:p>
        </w:tc>
        <w:tc>
          <w:tcPr>
            <w:tcW w:w="1080" w:type="dxa"/>
            <w:tcBorders>
              <w:top w:val="nil"/>
              <w:left w:val="nil"/>
              <w:bottom w:val="single" w:sz="8" w:space="0" w:color="auto"/>
              <w:right w:val="single" w:sz="8" w:space="0" w:color="auto"/>
            </w:tcBorders>
            <w:shd w:val="clear" w:color="auto" w:fill="auto"/>
            <w:noWrap/>
            <w:vAlign w:val="bottom"/>
          </w:tcPr>
          <w:p>
            <w:pPr>
              <w:pStyle w:val="4636"/>
              <w:rPr>
                <w:rFonts w:ascii="宋体" w:cs="宋体"/>
                <w:b/>
                <w:sz w:val="22"/>
              </w:rPr>
            </w:pPr>
            <w:r>
              <w:rPr>
                <w:rFonts w:ascii="宋体" w:cs="宋体"/>
                <w:b/>
                <w:sz w:val="22"/>
              </w:rPr>
              <w:t>30.95</w:t>
            </w:r>
          </w:p>
        </w:tc>
        <w:tc>
          <w:tcPr>
            <w:tcW w:w="1080" w:type="dxa"/>
            <w:tcBorders>
              <w:top w:val="nil"/>
              <w:left w:val="nil"/>
              <w:bottom w:val="single" w:sz="8" w:space="0" w:color="auto"/>
              <w:right w:val="single" w:sz="8" w:space="0" w:color="auto"/>
            </w:tcBorders>
            <w:shd w:val="clear" w:color="auto" w:fill="auto"/>
            <w:noWrap/>
            <w:vAlign w:val="bottom"/>
          </w:tcPr>
          <w:p>
            <w:pPr>
              <w:pStyle w:val="4637"/>
              <w:rPr>
                <w:rFonts w:ascii="宋体" w:cs="宋体"/>
                <w:b/>
                <w:sz w:val="22"/>
              </w:rPr>
            </w:pPr>
            <w:r>
              <w:rPr>
                <w:rFonts w:ascii="宋体" w:cs="宋体"/>
                <w:b/>
                <w:sz w:val="22"/>
              </w:rPr>
              <w:t>3.67%</w:t>
            </w:r>
          </w:p>
        </w:tc>
      </w:tr>
    </w:tbl>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619.14</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619.14</w:t>
            </w:r>
          </w:p>
        </w:tc>
        <w:tc>
          <w:tcPr>
            <w:tcW w:w="1805" w:type="dxa"/>
            <w:vAlign w:val="center"/>
          </w:tcPr>
          <w:p>
            <w:pPr>
              <w:pStyle w:val="2325"/>
              <w:jc w:val="right"/>
              <w:rPr>
                <w:rFonts w:ascii="Times New Roman" w:eastAsia="宋体" w:cs="Times New Roman" w:hAnsi="Times New Roman"/>
                <w:b/>
                <w:bCs/>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vAlign w:val="center"/>
          </w:tcPr>
          <w:p>
            <w:pPr>
              <w:widowControl/>
              <w:jc w:val="right"/>
              <w:rPr>
                <w:kern w:val="0"/>
                <w:sz w:val="20"/>
                <w:szCs w:val="20"/>
              </w:rPr>
            </w:pPr>
            <w:r>
              <w:rPr>
                <w:kern w:val="0"/>
                <w:sz w:val="20"/>
                <w:szCs w:val="20"/>
              </w:rPr>
              <w:t>157.8</w:t>
            </w:r>
          </w:p>
        </w:tc>
        <w:tc>
          <w:tcPr>
            <w:tcW w:w="1799" w:type="dxa"/>
            <w:vAlign w:val="center"/>
          </w:tcPr>
          <w:p>
            <w:pPr>
              <w:jc w:val="right"/>
              <w:rPr>
                <w:sz w:val="20"/>
                <w:szCs w:val="20"/>
              </w:rPr>
            </w:pPr>
            <w:r>
              <w:rPr>
                <w:sz w:val="20"/>
                <w:szCs w:val="20"/>
              </w:rPr>
              <w:t>157.8</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vAlign w:val="center"/>
          </w:tcPr>
          <w:p>
            <w:pPr>
              <w:jc w:val="right"/>
              <w:rPr>
                <w:sz w:val="20"/>
                <w:szCs w:val="20"/>
              </w:rPr>
            </w:pPr>
            <w:r>
              <w:rPr>
                <w:sz w:val="20"/>
                <w:szCs w:val="20"/>
              </w:rPr>
              <w:t>284.08</w:t>
            </w:r>
          </w:p>
        </w:tc>
        <w:tc>
          <w:tcPr>
            <w:tcW w:w="1799" w:type="dxa"/>
            <w:vAlign w:val="center"/>
          </w:tcPr>
          <w:p>
            <w:pPr>
              <w:jc w:val="right"/>
              <w:rPr>
                <w:sz w:val="20"/>
                <w:szCs w:val="20"/>
              </w:rPr>
            </w:pPr>
            <w:r>
              <w:rPr>
                <w:sz w:val="20"/>
                <w:szCs w:val="20"/>
              </w:rPr>
              <w:t>284.08</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vAlign w:val="center"/>
          </w:tcPr>
          <w:p>
            <w:pPr>
              <w:jc w:val="right"/>
              <w:rPr>
                <w:sz w:val="20"/>
                <w:szCs w:val="20"/>
              </w:rPr>
            </w:pPr>
            <w:r>
              <w:rPr>
                <w:sz w:val="20"/>
                <w:szCs w:val="20"/>
              </w:rPr>
              <w:t>9</w:t>
            </w:r>
          </w:p>
        </w:tc>
        <w:tc>
          <w:tcPr>
            <w:tcW w:w="1799" w:type="dxa"/>
            <w:vAlign w:val="center"/>
          </w:tcPr>
          <w:p>
            <w:pPr>
              <w:jc w:val="right"/>
              <w:rPr>
                <w:sz w:val="20"/>
                <w:szCs w:val="20"/>
              </w:rPr>
            </w:pPr>
            <w:r>
              <w:rPr>
                <w:sz w:val="20"/>
                <w:szCs w:val="20"/>
              </w:rPr>
              <w:t>9</w:t>
            </w:r>
          </w:p>
        </w:tc>
        <w:tc>
          <w:tcPr>
            <w:tcW w:w="1805" w:type="dxa"/>
            <w:vAlign w:val="center"/>
          </w:tcPr>
          <w:p>
            <w:pPr>
              <w:pStyle w:val="2325"/>
              <w:jc w:val="right"/>
              <w:rPr>
                <w:rFonts w:ascii="Times New Roman" w:eastAsia="宋体" w:cs="Times New Roman" w:hAnsi="Times New Roman"/>
                <w:sz w:val="20"/>
                <w:szCs w:val="20"/>
              </w:rPr>
            </w:pPr>
          </w:p>
        </w:tc>
      </w:tr>
      <w:tr>
        <w:trPr>
          <w:trHeight w:val="293"/>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vAlign w:val="center"/>
          </w:tcPr>
          <w:p>
            <w:pPr>
              <w:jc w:val="right"/>
              <w:rPr>
                <w:sz w:val="20"/>
                <w:szCs w:val="20"/>
              </w:rPr>
            </w:pPr>
            <w:r>
              <w:rPr>
                <w:sz w:val="20"/>
                <w:szCs w:val="20"/>
              </w:rPr>
              <w:t>46.99</w:t>
            </w:r>
          </w:p>
        </w:tc>
        <w:tc>
          <w:tcPr>
            <w:tcW w:w="1799" w:type="dxa"/>
            <w:vAlign w:val="center"/>
          </w:tcPr>
          <w:p>
            <w:pPr>
              <w:jc w:val="right"/>
              <w:rPr>
                <w:sz w:val="20"/>
                <w:szCs w:val="20"/>
              </w:rPr>
            </w:pPr>
            <w:r>
              <w:rPr>
                <w:sz w:val="20"/>
                <w:szCs w:val="20"/>
              </w:rPr>
              <w:t>46.99</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vAlign w:val="center"/>
          </w:tcPr>
          <w:p>
            <w:pPr>
              <w:jc w:val="right"/>
              <w:rPr>
                <w:sz w:val="20"/>
                <w:szCs w:val="20"/>
              </w:rPr>
            </w:pPr>
            <w:r>
              <w:rPr>
                <w:sz w:val="20"/>
                <w:szCs w:val="20"/>
              </w:rPr>
              <w:t>25.74</w:t>
            </w:r>
          </w:p>
        </w:tc>
        <w:tc>
          <w:tcPr>
            <w:tcW w:w="1799" w:type="dxa"/>
            <w:vAlign w:val="center"/>
          </w:tcPr>
          <w:p>
            <w:pPr>
              <w:jc w:val="right"/>
              <w:rPr>
                <w:sz w:val="20"/>
                <w:szCs w:val="20"/>
              </w:rPr>
            </w:pPr>
            <w:r>
              <w:rPr>
                <w:sz w:val="20"/>
                <w:szCs w:val="20"/>
              </w:rPr>
              <w:t>25.74</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vAlign w:val="center"/>
          </w:tcPr>
          <w:p>
            <w:pPr>
              <w:jc w:val="right"/>
              <w:rPr>
                <w:sz w:val="20"/>
                <w:szCs w:val="20"/>
              </w:rPr>
            </w:pPr>
            <w:r>
              <w:rPr>
                <w:sz w:val="20"/>
                <w:szCs w:val="20"/>
              </w:rPr>
              <w:t>21.94</w:t>
            </w:r>
          </w:p>
        </w:tc>
        <w:tc>
          <w:tcPr>
            <w:tcW w:w="1799" w:type="dxa"/>
            <w:vAlign w:val="center"/>
          </w:tcPr>
          <w:p>
            <w:pPr>
              <w:jc w:val="right"/>
              <w:rPr>
                <w:sz w:val="20"/>
                <w:szCs w:val="20"/>
              </w:rPr>
            </w:pPr>
            <w:r>
              <w:rPr>
                <w:sz w:val="20"/>
                <w:szCs w:val="20"/>
              </w:rPr>
              <w:t>21.94</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vAlign w:val="center"/>
          </w:tcPr>
          <w:p>
            <w:pPr>
              <w:jc w:val="right"/>
              <w:rPr>
                <w:sz w:val="20"/>
                <w:szCs w:val="20"/>
              </w:rPr>
            </w:pPr>
            <w:r>
              <w:rPr>
                <w:sz w:val="20"/>
                <w:szCs w:val="20"/>
              </w:rPr>
              <w:t>9.4</w:t>
            </w:r>
          </w:p>
        </w:tc>
        <w:tc>
          <w:tcPr>
            <w:tcW w:w="1799" w:type="dxa"/>
            <w:vAlign w:val="center"/>
          </w:tcPr>
          <w:p>
            <w:pPr>
              <w:jc w:val="right"/>
              <w:rPr>
                <w:sz w:val="20"/>
                <w:szCs w:val="20"/>
              </w:rPr>
            </w:pPr>
            <w:r>
              <w:rPr>
                <w:sz w:val="20"/>
                <w:szCs w:val="20"/>
              </w:rPr>
              <w:t>9.4</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vAlign w:val="center"/>
          </w:tcPr>
          <w:p>
            <w:pPr>
              <w:jc w:val="right"/>
              <w:rPr>
                <w:sz w:val="20"/>
                <w:szCs w:val="20"/>
              </w:rPr>
            </w:pPr>
            <w:r>
              <w:rPr>
                <w:sz w:val="20"/>
                <w:szCs w:val="20"/>
              </w:rPr>
              <w:t>0.65</w:t>
            </w:r>
          </w:p>
        </w:tc>
        <w:tc>
          <w:tcPr>
            <w:tcW w:w="1799" w:type="dxa"/>
            <w:vAlign w:val="center"/>
          </w:tcPr>
          <w:p>
            <w:pPr>
              <w:jc w:val="right"/>
              <w:rPr>
                <w:sz w:val="20"/>
                <w:szCs w:val="20"/>
              </w:rPr>
            </w:pPr>
            <w:r>
              <w:rPr>
                <w:sz w:val="20"/>
                <w:szCs w:val="20"/>
              </w:rPr>
              <w:t>0.65</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vAlign w:val="center"/>
          </w:tcPr>
          <w:p>
            <w:pPr>
              <w:jc w:val="right"/>
              <w:rPr>
                <w:sz w:val="20"/>
                <w:szCs w:val="20"/>
              </w:rPr>
            </w:pPr>
            <w:r>
              <w:rPr>
                <w:sz w:val="20"/>
                <w:szCs w:val="20"/>
              </w:rPr>
              <w:t>63.54</w:t>
            </w:r>
          </w:p>
        </w:tc>
        <w:tc>
          <w:tcPr>
            <w:tcW w:w="1799" w:type="dxa"/>
            <w:vAlign w:val="center"/>
          </w:tcPr>
          <w:p>
            <w:pPr>
              <w:jc w:val="right"/>
              <w:rPr>
                <w:sz w:val="20"/>
                <w:szCs w:val="20"/>
              </w:rPr>
            </w:pPr>
            <w:r>
              <w:rPr>
                <w:sz w:val="20"/>
                <w:szCs w:val="20"/>
              </w:rPr>
              <w:t>63.54</w:t>
            </w:r>
          </w:p>
        </w:tc>
        <w:tc>
          <w:tcPr>
            <w:tcW w:w="1805" w:type="dxa"/>
            <w:vAlign w:val="center"/>
          </w:tcPr>
          <w:p>
            <w:pPr>
              <w:pStyle w:val="2325"/>
              <w:jc w:val="right"/>
              <w:rPr>
                <w:rFonts w:ascii="Times New Roman" w:eastAsia="宋体" w:cs="Times New Roman" w:hAnsi="Times New Roman"/>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156.41</w:t>
            </w:r>
          </w:p>
        </w:tc>
        <w:tc>
          <w:tcPr>
            <w:tcW w:w="1799" w:type="dxa"/>
          </w:tcPr>
          <w:p>
            <w:pPr>
              <w:pStyle w:val="2325"/>
              <w:jc w:val="center"/>
              <w:rPr>
                <w:rFonts w:ascii="Times New Roman" w:eastAsia="宋体" w:cs="Times New Roman" w:hAnsi="Times New Roman"/>
                <w:b/>
                <w:bCs/>
                <w:sz w:val="20"/>
                <w:szCs w:val="20"/>
              </w:rPr>
            </w:pPr>
          </w:p>
        </w:tc>
        <w:tc>
          <w:tcPr>
            <w:tcW w:w="1805"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156.41</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vAlign w:val="center"/>
          </w:tcPr>
          <w:p>
            <w:pPr>
              <w:jc w:val="right"/>
              <w:rPr>
                <w:sz w:val="20"/>
                <w:szCs w:val="20"/>
              </w:rPr>
            </w:pPr>
            <w:r>
              <w:rPr>
                <w:sz w:val="20"/>
                <w:szCs w:val="20"/>
              </w:rPr>
              <w:t>5</w:t>
            </w:r>
          </w:p>
        </w:tc>
        <w:tc>
          <w:tcPr>
            <w:tcW w:w="1799" w:type="dxa"/>
            <w:vAlign w:val="center"/>
          </w:tcPr>
          <w:p>
            <w:pPr>
              <w:jc w:val="right"/>
              <w:rPr>
                <w:sz w:val="20"/>
                <w:szCs w:val="20"/>
              </w:rPr>
            </w:pPr>
          </w:p>
        </w:tc>
        <w:tc>
          <w:tcPr>
            <w:tcW w:w="1805" w:type="dxa"/>
            <w:vAlign w:val="center"/>
          </w:tcPr>
          <w:p>
            <w:pPr>
              <w:pStyle w:val="4638"/>
              <w:jc w:val="right"/>
              <w:rPr>
                <w:sz w:val="20"/>
                <w:szCs w:val="20"/>
              </w:rPr>
            </w:pPr>
            <w:r>
              <w:rPr>
                <w:sz w:val="20"/>
                <w:szCs w:val="20"/>
              </w:rPr>
              <w:t>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手续费</w:t>
            </w:r>
          </w:p>
        </w:tc>
        <w:tc>
          <w:tcPr>
            <w:tcW w:w="1799" w:type="dxa"/>
            <w:vAlign w:val="center"/>
          </w:tcPr>
          <w:p>
            <w:pPr>
              <w:jc w:val="right"/>
              <w:rPr>
                <w:sz w:val="20"/>
                <w:szCs w:val="20"/>
              </w:rPr>
            </w:pPr>
            <w:r>
              <w:rPr>
                <w:sz w:val="20"/>
                <w:szCs w:val="20"/>
              </w:rPr>
              <w:t>0.1</w:t>
            </w:r>
          </w:p>
        </w:tc>
        <w:tc>
          <w:tcPr>
            <w:tcW w:w="1799" w:type="dxa"/>
            <w:vAlign w:val="center"/>
          </w:tcPr>
          <w:p>
            <w:pPr>
              <w:jc w:val="right"/>
              <w:rPr>
                <w:sz w:val="20"/>
                <w:szCs w:val="20"/>
              </w:rPr>
            </w:pPr>
          </w:p>
        </w:tc>
        <w:tc>
          <w:tcPr>
            <w:tcW w:w="1805" w:type="dxa"/>
            <w:vAlign w:val="center"/>
          </w:tcPr>
          <w:p>
            <w:pPr>
              <w:pStyle w:val="4639"/>
              <w:jc w:val="right"/>
              <w:rPr>
                <w:sz w:val="20"/>
                <w:szCs w:val="20"/>
              </w:rPr>
            </w:pPr>
            <w:r>
              <w:rPr>
                <w:sz w:val="20"/>
                <w:szCs w:val="20"/>
              </w:rPr>
              <w:t>0.1</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vAlign w:val="center"/>
          </w:tcPr>
          <w:p>
            <w:pPr>
              <w:jc w:val="right"/>
              <w:rPr>
                <w:sz w:val="20"/>
                <w:szCs w:val="20"/>
              </w:rPr>
            </w:pPr>
            <w:r>
              <w:rPr>
                <w:sz w:val="20"/>
                <w:szCs w:val="20"/>
              </w:rPr>
              <w:t>3</w:t>
            </w:r>
          </w:p>
        </w:tc>
        <w:tc>
          <w:tcPr>
            <w:tcW w:w="1799" w:type="dxa"/>
            <w:vAlign w:val="center"/>
          </w:tcPr>
          <w:p>
            <w:pPr>
              <w:jc w:val="right"/>
              <w:rPr>
                <w:sz w:val="20"/>
                <w:szCs w:val="20"/>
              </w:rPr>
            </w:pPr>
          </w:p>
        </w:tc>
        <w:tc>
          <w:tcPr>
            <w:tcW w:w="1805" w:type="dxa"/>
            <w:vAlign w:val="center"/>
          </w:tcPr>
          <w:p>
            <w:pPr>
              <w:pStyle w:val="4640"/>
              <w:jc w:val="right"/>
              <w:rPr>
                <w:sz w:val="20"/>
                <w:szCs w:val="20"/>
              </w:rPr>
            </w:pPr>
            <w:r>
              <w:rPr>
                <w:sz w:val="20"/>
                <w:szCs w:val="20"/>
              </w:rPr>
              <w:t>3</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vAlign w:val="center"/>
          </w:tcPr>
          <w:p>
            <w:pPr>
              <w:jc w:val="right"/>
              <w:rPr>
                <w:sz w:val="20"/>
                <w:szCs w:val="20"/>
              </w:rPr>
            </w:pPr>
            <w:r>
              <w:rPr>
                <w:sz w:val="20"/>
                <w:szCs w:val="20"/>
              </w:rPr>
              <w:t>20</w:t>
            </w:r>
          </w:p>
        </w:tc>
        <w:tc>
          <w:tcPr>
            <w:tcW w:w="1799" w:type="dxa"/>
            <w:vAlign w:val="center"/>
          </w:tcPr>
          <w:p>
            <w:pPr>
              <w:jc w:val="right"/>
              <w:rPr>
                <w:sz w:val="20"/>
                <w:szCs w:val="20"/>
              </w:rPr>
            </w:pPr>
          </w:p>
        </w:tc>
        <w:tc>
          <w:tcPr>
            <w:tcW w:w="1805" w:type="dxa"/>
            <w:vAlign w:val="center"/>
          </w:tcPr>
          <w:p>
            <w:pPr>
              <w:pStyle w:val="4641"/>
              <w:jc w:val="right"/>
              <w:rPr>
                <w:sz w:val="20"/>
                <w:szCs w:val="20"/>
              </w:rPr>
            </w:pPr>
            <w:r>
              <w:rPr>
                <w:sz w:val="20"/>
                <w:szCs w:val="20"/>
              </w:rPr>
              <w:t>20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vAlign w:val="center"/>
          </w:tcPr>
          <w:p>
            <w:pPr>
              <w:jc w:val="right"/>
              <w:rPr>
                <w:sz w:val="20"/>
                <w:szCs w:val="20"/>
              </w:rPr>
            </w:pPr>
            <w:r>
              <w:rPr>
                <w:sz w:val="20"/>
                <w:szCs w:val="20"/>
              </w:rPr>
              <w:t>15</w:t>
            </w:r>
          </w:p>
        </w:tc>
        <w:tc>
          <w:tcPr>
            <w:tcW w:w="1799" w:type="dxa"/>
            <w:vAlign w:val="center"/>
          </w:tcPr>
          <w:p>
            <w:pPr>
              <w:jc w:val="right"/>
              <w:rPr>
                <w:sz w:val="20"/>
                <w:szCs w:val="20"/>
              </w:rPr>
            </w:pPr>
          </w:p>
        </w:tc>
        <w:tc>
          <w:tcPr>
            <w:tcW w:w="1805" w:type="dxa"/>
            <w:vAlign w:val="center"/>
          </w:tcPr>
          <w:p>
            <w:pPr>
              <w:pStyle w:val="4642"/>
              <w:jc w:val="right"/>
              <w:rPr>
                <w:sz w:val="20"/>
                <w:szCs w:val="20"/>
              </w:rPr>
            </w:pPr>
            <w:r>
              <w:rPr>
                <w:sz w:val="20"/>
                <w:szCs w:val="20"/>
              </w:rPr>
              <w:t>15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vAlign w:val="center"/>
          </w:tcPr>
          <w:p>
            <w:pPr>
              <w:jc w:val="right"/>
              <w:rPr>
                <w:sz w:val="20"/>
                <w:szCs w:val="20"/>
              </w:rPr>
            </w:pPr>
            <w:r>
              <w:rPr>
                <w:sz w:val="20"/>
                <w:szCs w:val="20"/>
              </w:rPr>
              <w:t>20</w:t>
            </w:r>
          </w:p>
        </w:tc>
        <w:tc>
          <w:tcPr>
            <w:tcW w:w="1799" w:type="dxa"/>
            <w:vAlign w:val="center"/>
          </w:tcPr>
          <w:p>
            <w:pPr>
              <w:jc w:val="right"/>
              <w:rPr>
                <w:sz w:val="20"/>
                <w:szCs w:val="20"/>
              </w:rPr>
            </w:pPr>
          </w:p>
        </w:tc>
        <w:tc>
          <w:tcPr>
            <w:tcW w:w="1805" w:type="dxa"/>
            <w:vAlign w:val="center"/>
          </w:tcPr>
          <w:p>
            <w:pPr>
              <w:pStyle w:val="4643"/>
              <w:jc w:val="right"/>
              <w:rPr>
                <w:sz w:val="20"/>
                <w:szCs w:val="20"/>
              </w:rPr>
            </w:pPr>
            <w:r>
              <w:rPr>
                <w:sz w:val="20"/>
                <w:szCs w:val="20"/>
              </w:rPr>
              <w:t>20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44"/>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vAlign w:val="center"/>
          </w:tcPr>
          <w:p>
            <w:pPr>
              <w:jc w:val="right"/>
              <w:rPr>
                <w:sz w:val="20"/>
                <w:szCs w:val="20"/>
              </w:rPr>
            </w:pPr>
            <w:r>
              <w:rPr>
                <w:sz w:val="20"/>
                <w:szCs w:val="20"/>
              </w:rPr>
              <w:t>14.99</w:t>
            </w:r>
          </w:p>
        </w:tc>
        <w:tc>
          <w:tcPr>
            <w:tcW w:w="1799" w:type="dxa"/>
            <w:vAlign w:val="center"/>
          </w:tcPr>
          <w:p>
            <w:pPr>
              <w:jc w:val="right"/>
              <w:rPr>
                <w:sz w:val="20"/>
                <w:szCs w:val="20"/>
              </w:rPr>
            </w:pPr>
          </w:p>
        </w:tc>
        <w:tc>
          <w:tcPr>
            <w:tcW w:w="1805" w:type="dxa"/>
            <w:vAlign w:val="center"/>
          </w:tcPr>
          <w:p>
            <w:pPr>
              <w:pStyle w:val="4645"/>
              <w:jc w:val="right"/>
              <w:rPr>
                <w:sz w:val="20"/>
                <w:szCs w:val="20"/>
              </w:rPr>
            </w:pPr>
            <w:r>
              <w:rPr>
                <w:sz w:val="20"/>
                <w:szCs w:val="20"/>
              </w:rPr>
              <w:t>14.99</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vAlign w:val="center"/>
          </w:tcPr>
          <w:p>
            <w:pPr>
              <w:jc w:val="right"/>
              <w:rPr>
                <w:sz w:val="20"/>
                <w:szCs w:val="20"/>
              </w:rPr>
            </w:pPr>
            <w:r>
              <w:rPr>
                <w:sz w:val="20"/>
                <w:szCs w:val="20"/>
              </w:rPr>
              <w:t>16</w:t>
            </w:r>
          </w:p>
        </w:tc>
        <w:tc>
          <w:tcPr>
            <w:tcW w:w="1799" w:type="dxa"/>
            <w:vAlign w:val="center"/>
          </w:tcPr>
          <w:p>
            <w:pPr>
              <w:jc w:val="right"/>
              <w:rPr>
                <w:sz w:val="20"/>
                <w:szCs w:val="20"/>
              </w:rPr>
            </w:pPr>
          </w:p>
        </w:tc>
        <w:tc>
          <w:tcPr>
            <w:tcW w:w="1805" w:type="dxa"/>
            <w:vAlign w:val="center"/>
          </w:tcPr>
          <w:p>
            <w:pPr>
              <w:pStyle w:val="4646"/>
              <w:jc w:val="right"/>
              <w:rPr>
                <w:sz w:val="20"/>
                <w:szCs w:val="20"/>
              </w:rPr>
            </w:pPr>
            <w:r>
              <w:rPr>
                <w:sz w:val="20"/>
                <w:szCs w:val="20"/>
              </w:rPr>
              <w:t>16</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租赁费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7"/>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会议费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8"/>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9"/>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公务接待费</w:t>
            </w:r>
          </w:p>
        </w:tc>
        <w:tc>
          <w:tcPr>
            <w:tcW w:w="1799" w:type="dxa"/>
            <w:vAlign w:val="center"/>
          </w:tcPr>
          <w:p>
            <w:pPr>
              <w:jc w:val="right"/>
              <w:rPr>
                <w:sz w:val="20"/>
                <w:szCs w:val="20"/>
              </w:rPr>
            </w:pPr>
            <w:r>
              <w:rPr>
                <w:sz w:val="20"/>
                <w:szCs w:val="20"/>
              </w:rPr>
              <w:t>0.7</w:t>
            </w:r>
          </w:p>
        </w:tc>
        <w:tc>
          <w:tcPr>
            <w:tcW w:w="1799" w:type="dxa"/>
            <w:vAlign w:val="center"/>
          </w:tcPr>
          <w:p>
            <w:pPr>
              <w:jc w:val="right"/>
              <w:rPr>
                <w:sz w:val="20"/>
                <w:szCs w:val="20"/>
              </w:rPr>
            </w:pPr>
          </w:p>
        </w:tc>
        <w:tc>
          <w:tcPr>
            <w:tcW w:w="1805" w:type="dxa"/>
            <w:vAlign w:val="center"/>
          </w:tcPr>
          <w:p>
            <w:pPr>
              <w:pStyle w:val="4650"/>
              <w:jc w:val="right"/>
              <w:rPr>
                <w:sz w:val="20"/>
                <w:szCs w:val="20"/>
              </w:rPr>
            </w:pPr>
            <w:r>
              <w:rPr>
                <w:sz w:val="20"/>
                <w:szCs w:val="20"/>
              </w:rPr>
              <w:t>0.7</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1"/>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被装购置费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2"/>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专用燃料费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3"/>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vAlign w:val="center"/>
          </w:tcPr>
          <w:p>
            <w:pPr>
              <w:jc w:val="right"/>
              <w:rPr>
                <w:sz w:val="20"/>
                <w:szCs w:val="20"/>
              </w:rPr>
            </w:pPr>
            <w:r>
              <w:rPr>
                <w:sz w:val="20"/>
                <w:szCs w:val="20"/>
              </w:rPr>
              <w:t>6.8</w:t>
            </w:r>
          </w:p>
        </w:tc>
        <w:tc>
          <w:tcPr>
            <w:tcW w:w="1799" w:type="dxa"/>
            <w:vAlign w:val="center"/>
          </w:tcPr>
          <w:p>
            <w:pPr>
              <w:jc w:val="right"/>
              <w:rPr>
                <w:sz w:val="20"/>
                <w:szCs w:val="20"/>
              </w:rPr>
            </w:pPr>
          </w:p>
        </w:tc>
        <w:tc>
          <w:tcPr>
            <w:tcW w:w="1805" w:type="dxa"/>
            <w:vAlign w:val="center"/>
          </w:tcPr>
          <w:p>
            <w:pPr>
              <w:pStyle w:val="4654"/>
              <w:jc w:val="right"/>
              <w:rPr>
                <w:sz w:val="20"/>
                <w:szCs w:val="20"/>
              </w:rPr>
            </w:pPr>
            <w:r>
              <w:rPr>
                <w:sz w:val="20"/>
                <w:szCs w:val="20"/>
              </w:rPr>
              <w:t>6.8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55"/>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56"/>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57"/>
              <w:jc w:val="right"/>
              <w:rPr>
                <w:sz w:val="20"/>
                <w:szCs w:val="20"/>
              </w:rPr>
            </w:pPr>
            <w:r>
              <w:rPr>
                <w:sz w:val="20"/>
                <w:szCs w:val="20"/>
              </w:rPr>
              <w:t>10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公务用车运行维护费</w:t>
            </w:r>
          </w:p>
        </w:tc>
        <w:tc>
          <w:tcPr>
            <w:tcW w:w="1799" w:type="dxa"/>
            <w:vAlign w:val="center"/>
          </w:tcPr>
          <w:p>
            <w:pPr>
              <w:jc w:val="right"/>
              <w:rPr>
                <w:sz w:val="20"/>
                <w:szCs w:val="20"/>
              </w:rPr>
            </w:pPr>
            <w:r>
              <w:rPr>
                <w:sz w:val="20"/>
                <w:szCs w:val="20"/>
              </w:rPr>
              <w:t>1.3</w:t>
            </w:r>
          </w:p>
        </w:tc>
        <w:tc>
          <w:tcPr>
            <w:tcW w:w="1799" w:type="dxa"/>
            <w:vAlign w:val="center"/>
          </w:tcPr>
          <w:p>
            <w:pPr>
              <w:jc w:val="right"/>
              <w:rPr>
                <w:sz w:val="20"/>
                <w:szCs w:val="20"/>
              </w:rPr>
            </w:pPr>
          </w:p>
        </w:tc>
        <w:tc>
          <w:tcPr>
            <w:tcW w:w="1805" w:type="dxa"/>
            <w:vAlign w:val="center"/>
          </w:tcPr>
          <w:p>
            <w:pPr>
              <w:pStyle w:val="4658"/>
              <w:jc w:val="right"/>
              <w:rPr>
                <w:sz w:val="20"/>
                <w:szCs w:val="20"/>
              </w:rPr>
            </w:pPr>
            <w:r>
              <w:rPr>
                <w:sz w:val="20"/>
                <w:szCs w:val="20"/>
              </w:rPr>
              <w:t>1.3</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其他交通费用</w:t>
            </w:r>
          </w:p>
        </w:tc>
        <w:tc>
          <w:tcPr>
            <w:tcW w:w="1799" w:type="dxa"/>
            <w:vAlign w:val="center"/>
          </w:tcPr>
          <w:p>
            <w:pPr>
              <w:jc w:val="right"/>
              <w:rPr>
                <w:sz w:val="20"/>
                <w:szCs w:val="20"/>
              </w:rPr>
            </w:pPr>
            <w:r>
              <w:rPr>
                <w:sz w:val="20"/>
                <w:szCs w:val="20"/>
              </w:rPr>
              <w:t>8</w:t>
            </w:r>
          </w:p>
        </w:tc>
        <w:tc>
          <w:tcPr>
            <w:tcW w:w="1799" w:type="dxa"/>
            <w:vAlign w:val="center"/>
          </w:tcPr>
          <w:p>
            <w:pPr>
              <w:jc w:val="right"/>
              <w:rPr>
                <w:sz w:val="20"/>
                <w:szCs w:val="20"/>
              </w:rPr>
            </w:pPr>
          </w:p>
        </w:tc>
        <w:tc>
          <w:tcPr>
            <w:tcW w:w="1805" w:type="dxa"/>
            <w:vAlign w:val="center"/>
          </w:tcPr>
          <w:p>
            <w:pPr>
              <w:pStyle w:val="4659"/>
              <w:jc w:val="right"/>
              <w:rPr>
                <w:sz w:val="20"/>
                <w:szCs w:val="20"/>
              </w:rPr>
            </w:pPr>
            <w:r>
              <w:rPr>
                <w:sz w:val="20"/>
                <w:szCs w:val="20"/>
              </w:rPr>
              <w:t>8</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30240</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税金及附加费用</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60"/>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其他商品和服务支出</w:t>
            </w:r>
          </w:p>
        </w:tc>
        <w:tc>
          <w:tcPr>
            <w:tcW w:w="1799" w:type="dxa"/>
            <w:vAlign w:val="center"/>
          </w:tcPr>
          <w:p>
            <w:pPr>
              <w:jc w:val="right"/>
              <w:rPr>
                <w:sz w:val="20"/>
                <w:szCs w:val="20"/>
              </w:rPr>
            </w:pPr>
            <w:r>
              <w:rPr>
                <w:sz w:val="20"/>
                <w:szCs w:val="20"/>
              </w:rPr>
              <w:t>5.72</w:t>
            </w:r>
          </w:p>
        </w:tc>
        <w:tc>
          <w:tcPr>
            <w:tcW w:w="1799" w:type="dxa"/>
            <w:vAlign w:val="center"/>
          </w:tcPr>
          <w:p>
            <w:pPr>
              <w:jc w:val="right"/>
              <w:rPr>
                <w:sz w:val="20"/>
                <w:szCs w:val="20"/>
              </w:rPr>
            </w:pPr>
          </w:p>
        </w:tc>
        <w:tc>
          <w:tcPr>
            <w:tcW w:w="1805" w:type="dxa"/>
            <w:vAlign w:val="center"/>
          </w:tcPr>
          <w:p>
            <w:pPr>
              <w:pStyle w:val="4661"/>
              <w:jc w:val="right"/>
              <w:rPr>
                <w:sz w:val="20"/>
                <w:szCs w:val="20"/>
              </w:rPr>
            </w:pPr>
            <w:r>
              <w:rPr>
                <w:sz w:val="20"/>
                <w:szCs w:val="20"/>
              </w:rPr>
              <w:t>5.72</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widowControl/>
              <w:jc w:val="left"/>
              <w:rPr>
                <w:b/>
                <w:kern w:val="0"/>
                <w:sz w:val="20"/>
                <w:szCs w:val="20"/>
              </w:rPr>
            </w:pPr>
            <w:r>
              <w:rPr>
                <w:rFonts w:hint="eastAsia"/>
                <w:b/>
                <w:sz w:val="20"/>
                <w:szCs w:val="20"/>
              </w:rPr>
              <w:t>303</w:t>
            </w:r>
          </w:p>
        </w:tc>
        <w:tc>
          <w:tcPr>
            <w:tcW w:w="4151" w:type="dxa"/>
            <w:vAlign w:val="center"/>
          </w:tcPr>
          <w:p>
            <w:pPr>
              <w:rPr>
                <w:b/>
                <w:sz w:val="20"/>
                <w:szCs w:val="20"/>
              </w:rPr>
            </w:pPr>
            <w:r>
              <w:rPr>
                <w:rFonts w:hint="eastAsia"/>
                <w:b/>
                <w:sz w:val="20"/>
                <w:szCs w:val="20"/>
              </w:rPr>
              <w:t>对个人和家庭的补助</w:t>
            </w:r>
          </w:p>
        </w:tc>
        <w:tc>
          <w:tcPr>
            <w:tcW w:w="1799" w:type="dxa"/>
            <w:vAlign w:val="center"/>
          </w:tcPr>
          <w:p>
            <w:pPr>
              <w:jc w:val="right"/>
              <w:rPr>
                <w:b/>
                <w:sz w:val="20"/>
                <w:szCs w:val="20"/>
              </w:rPr>
            </w:pPr>
            <w:r>
              <w:rPr>
                <w:b/>
                <w:sz w:val="20"/>
                <w:szCs w:val="20"/>
              </w:rPr>
              <w:t>8.76</w:t>
            </w:r>
          </w:p>
        </w:tc>
        <w:tc>
          <w:tcPr>
            <w:tcW w:w="1799" w:type="dxa"/>
            <w:vAlign w:val="center"/>
          </w:tcPr>
          <w:p>
            <w:pPr>
              <w:jc w:val="right"/>
              <w:rPr>
                <w:b/>
                <w:sz w:val="20"/>
                <w:szCs w:val="20"/>
              </w:rPr>
            </w:pPr>
            <w:r>
              <w:rPr>
                <w:b/>
                <w:sz w:val="20"/>
                <w:szCs w:val="20"/>
              </w:rPr>
              <w:t>8.76</w:t>
            </w:r>
          </w:p>
        </w:tc>
        <w:tc>
          <w:tcPr>
            <w:tcW w:w="1805" w:type="dxa"/>
            <w:vAlign w:val="center"/>
          </w:tcPr>
          <w:p>
            <w:pPr>
              <w:jc w:val="right"/>
              <w:rPr>
                <w:b/>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离休费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退休费</w:t>
            </w:r>
          </w:p>
        </w:tc>
        <w:tc>
          <w:tcPr>
            <w:tcW w:w="1799" w:type="dxa"/>
            <w:vAlign w:val="center"/>
          </w:tcPr>
          <w:p>
            <w:pPr>
              <w:jc w:val="right"/>
              <w:rPr>
                <w:sz w:val="20"/>
                <w:szCs w:val="20"/>
              </w:rPr>
            </w:pPr>
            <w:r>
              <w:rPr>
                <w:sz w:val="20"/>
                <w:szCs w:val="20"/>
              </w:rPr>
              <w:t>8.76</w:t>
            </w:r>
          </w:p>
        </w:tc>
        <w:tc>
          <w:tcPr>
            <w:tcW w:w="1799" w:type="dxa"/>
            <w:vAlign w:val="center"/>
          </w:tcPr>
          <w:p>
            <w:pPr>
              <w:jc w:val="right"/>
              <w:rPr>
                <w:sz w:val="20"/>
                <w:szCs w:val="20"/>
              </w:rPr>
            </w:pPr>
            <w:r>
              <w:rPr>
                <w:sz w:val="20"/>
                <w:szCs w:val="20"/>
              </w:rPr>
              <w:t>8.76</w:t>
            </w:r>
          </w:p>
        </w:tc>
        <w:tc>
          <w:tcPr>
            <w:tcW w:w="1805" w:type="dxa"/>
            <w:vAlign w:val="center"/>
          </w:tcPr>
          <w:p>
            <w:pPr>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退职（役）费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抚恤金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生活补助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医疗费补助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助学金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奖励金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其他对个人和家庭的补助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2"/>
        </w:trPr>
        <w:tc>
          <w:tcPr>
            <w:tcW w:w="1252" w:type="dxa"/>
            <w:vAlign w:val="center"/>
          </w:tcPr>
          <w:p>
            <w:pPr>
              <w:jc w:val="left"/>
              <w:rPr>
                <w:b/>
                <w:sz w:val="20"/>
                <w:szCs w:val="20"/>
              </w:rPr>
            </w:pPr>
            <w:r>
              <w:rPr>
                <w:rFonts w:hint="eastAsia"/>
                <w:b/>
                <w:sz w:val="20"/>
                <w:szCs w:val="20"/>
              </w:rPr>
              <w:t>310</w:t>
            </w:r>
          </w:p>
        </w:tc>
        <w:tc>
          <w:tcPr>
            <w:tcW w:w="4151" w:type="dxa"/>
            <w:vAlign w:val="center"/>
          </w:tcPr>
          <w:p>
            <w:pPr>
              <w:rPr>
                <w:b/>
                <w:sz w:val="20"/>
                <w:szCs w:val="20"/>
              </w:rPr>
            </w:pPr>
            <w:r>
              <w:rPr>
                <w:rFonts w:hint="eastAsia"/>
                <w:b/>
                <w:sz w:val="20"/>
                <w:szCs w:val="20"/>
              </w:rPr>
              <w:t>资本性支出</w:t>
            </w:r>
          </w:p>
        </w:tc>
        <w:tc>
          <w:tcPr>
            <w:tcW w:w="1799" w:type="dxa"/>
            <w:vAlign w:val="center"/>
          </w:tcPr>
          <w:p>
            <w:pPr>
              <w:jc w:val="right"/>
              <w:rPr>
                <w:b/>
                <w:sz w:val="20"/>
                <w:szCs w:val="20"/>
              </w:rPr>
            </w:pPr>
            <w:r>
              <w:rPr>
                <w:b/>
                <w:sz w:val="20"/>
                <w:szCs w:val="20"/>
              </w:rPr>
              <w:t>5</w:t>
            </w:r>
          </w:p>
        </w:tc>
        <w:tc>
          <w:tcPr>
            <w:tcW w:w="1799" w:type="dxa"/>
            <w:vAlign w:val="center"/>
          </w:tcPr>
          <w:p>
            <w:pPr>
              <w:jc w:val="right"/>
              <w:rPr>
                <w:b/>
                <w:sz w:val="20"/>
                <w:szCs w:val="20"/>
              </w:rPr>
            </w:pPr>
          </w:p>
        </w:tc>
        <w:tc>
          <w:tcPr>
            <w:tcW w:w="1805" w:type="dxa"/>
            <w:vAlign w:val="center"/>
          </w:tcPr>
          <w:p>
            <w:pPr>
              <w:jc w:val="right"/>
              <w:rPr>
                <w:b/>
                <w:sz w:val="20"/>
                <w:szCs w:val="20"/>
              </w:rPr>
            </w:pPr>
            <w:r>
              <w:rPr>
                <w:b/>
                <w:sz w:val="20"/>
                <w:szCs w:val="20"/>
              </w:rPr>
              <w:t>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办公设备购置</w:t>
            </w:r>
          </w:p>
        </w:tc>
        <w:tc>
          <w:tcPr>
            <w:tcW w:w="1799" w:type="dxa"/>
            <w:vAlign w:val="center"/>
          </w:tcPr>
          <w:p>
            <w:pPr>
              <w:jc w:val="right"/>
              <w:rPr>
                <w:sz w:val="20"/>
                <w:szCs w:val="20"/>
              </w:rPr>
            </w:pPr>
            <w:r>
              <w:rPr>
                <w:sz w:val="20"/>
                <w:szCs w:val="20"/>
              </w:rPr>
              <w:t>5</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专用设备购置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信息网络及软件购置更新</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文物和陈列品购置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无形资产购置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其他资本性支出</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7"/>
        </w:trPr>
        <w:tc>
          <w:tcPr>
            <w:tcW w:w="5403" w:type="dxa"/>
            <w:gridSpan w:val="2"/>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vAlign w:val="center"/>
          </w:tcPr>
          <w:p>
            <w:pPr>
              <w:widowControl/>
              <w:jc w:val="right"/>
              <w:rPr>
                <w:b/>
                <w:bCs/>
                <w:kern w:val="0"/>
                <w:sz w:val="20"/>
                <w:szCs w:val="20"/>
              </w:rPr>
            </w:pPr>
            <w:r>
              <w:rPr>
                <w:b/>
                <w:bCs/>
                <w:kern w:val="0"/>
                <w:sz w:val="20"/>
                <w:szCs w:val="20"/>
              </w:rPr>
              <w:t>789.31</w:t>
            </w:r>
          </w:p>
        </w:tc>
        <w:tc>
          <w:tcPr>
            <w:tcW w:w="1799" w:type="dxa"/>
            <w:vAlign w:val="center"/>
          </w:tcPr>
          <w:p>
            <w:pPr>
              <w:jc w:val="right"/>
              <w:rPr>
                <w:b/>
                <w:bCs/>
                <w:sz w:val="20"/>
                <w:szCs w:val="20"/>
              </w:rPr>
            </w:pPr>
            <w:r>
              <w:rPr>
                <w:b/>
                <w:bCs/>
                <w:sz w:val="20"/>
                <w:szCs w:val="20"/>
              </w:rPr>
              <w:t>627.9</w:t>
            </w:r>
          </w:p>
        </w:tc>
        <w:tc>
          <w:tcPr>
            <w:tcW w:w="1805" w:type="dxa"/>
            <w:vAlign w:val="center"/>
          </w:tcPr>
          <w:p>
            <w:pPr>
              <w:jc w:val="right"/>
              <w:rPr>
                <w:b/>
                <w:bCs/>
                <w:sz w:val="20"/>
                <w:szCs w:val="20"/>
              </w:rPr>
            </w:pPr>
            <w:r>
              <w:rPr>
                <w:b/>
                <w:bCs/>
                <w:sz w:val="20"/>
                <w:szCs w:val="20"/>
              </w:rPr>
              <w:t>161.41</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聊城海关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聊城海关</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center"/>
              <w:textAlignment w:val="center"/>
              <w:rPr>
                <w:sz w:val="22"/>
                <w:szCs w:val="22"/>
              </w:rPr>
            </w:pPr>
            <w:r>
              <w:rPr>
                <w:sz w:val="22"/>
                <w:szCs w:val="22"/>
              </w:rPr>
              <w:t>35.24</w:t>
            </w:r>
          </w:p>
        </w:tc>
        <w:tc>
          <w:tcPr>
            <w:tcW w:w="2781" w:type="dxa"/>
            <w:vAlign w:val="center"/>
          </w:tcPr>
          <w:p>
            <w:pPr>
              <w:widowControl/>
              <w:jc w:val="center"/>
              <w:textAlignment w:val="center"/>
              <w:rPr>
                <w:sz w:val="22"/>
                <w:szCs w:val="22"/>
              </w:rPr>
            </w:pPr>
          </w:p>
        </w:tc>
        <w:tc>
          <w:tcPr>
            <w:tcW w:w="1370" w:type="dxa"/>
            <w:vAlign w:val="center"/>
          </w:tcPr>
          <w:p>
            <w:pPr>
              <w:widowControl/>
              <w:jc w:val="center"/>
              <w:rPr>
                <w:kern w:val="0"/>
                <w:sz w:val="22"/>
                <w:szCs w:val="22"/>
              </w:rPr>
            </w:pPr>
            <w:r>
              <w:rPr>
                <w:kern w:val="0"/>
                <w:sz w:val="22"/>
                <w:szCs w:val="22"/>
              </w:rPr>
              <w:t>34.54</w:t>
            </w:r>
          </w:p>
        </w:tc>
        <w:tc>
          <w:tcPr>
            <w:tcW w:w="2100" w:type="dxa"/>
            <w:vAlign w:val="center"/>
          </w:tcPr>
          <w:p>
            <w:pPr>
              <w:widowControl/>
              <w:jc w:val="center"/>
              <w:rPr>
                <w:kern w:val="0"/>
                <w:sz w:val="22"/>
                <w:szCs w:val="22"/>
              </w:rPr>
            </w:pPr>
            <w:r>
              <w:rPr>
                <w:kern w:val="0"/>
                <w:sz w:val="22"/>
                <w:szCs w:val="22"/>
              </w:rPr>
              <w:t>27.5</w:t>
            </w:r>
          </w:p>
        </w:tc>
        <w:tc>
          <w:tcPr>
            <w:tcW w:w="2727" w:type="dxa"/>
            <w:vAlign w:val="center"/>
          </w:tcPr>
          <w:p>
            <w:pPr>
              <w:widowControl/>
              <w:jc w:val="center"/>
              <w:rPr>
                <w:kern w:val="0"/>
                <w:sz w:val="22"/>
                <w:szCs w:val="22"/>
              </w:rPr>
            </w:pPr>
            <w:r>
              <w:rPr>
                <w:kern w:val="0"/>
                <w:sz w:val="22"/>
                <w:szCs w:val="22"/>
              </w:rPr>
              <w:t>7.04</w:t>
            </w:r>
          </w:p>
        </w:tc>
        <w:tc>
          <w:tcPr>
            <w:tcW w:w="2139" w:type="dxa"/>
            <w:vAlign w:val="center"/>
          </w:tcPr>
          <w:p>
            <w:pPr>
              <w:widowControl/>
              <w:jc w:val="center"/>
              <w:rPr>
                <w:kern w:val="0"/>
                <w:sz w:val="22"/>
                <w:szCs w:val="22"/>
              </w:rPr>
            </w:pPr>
            <w:r>
              <w:rPr>
                <w:kern w:val="0"/>
                <w:sz w:val="22"/>
                <w:szCs w:val="22"/>
              </w:rPr>
              <w:t>0.7</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b/>
          <w:sz w:val="84"/>
          <w:szCs w:val="84"/>
        </w:rPr>
        <w:t>聊城海关2025</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4662"/>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一、关于聊城海关2025年收支预算情况的总体说明</w:t>
      </w:r>
    </w:p>
    <w:p>
      <w:pPr>
        <w:pStyle w:val="161"/>
        <w:spacing w:line="560" w:lineRule="exact"/>
        <w:ind w:firstLine="644"/>
        <w:jc w:val="left"/>
        <w:rPr>
          <w:rFonts w:ascii="宋体" w:eastAsia="方正仿宋_GBK" w:cs="Times New Roman" w:hAnsi="宋体"/>
          <w:kern w:val="0"/>
          <w:sz w:val="32"/>
          <w:szCs w:val="32"/>
        </w:rPr>
      </w:pPr>
      <w:r>
        <w:rPr>
          <w:rFonts w:ascii="Times New Roman" w:eastAsia="方正仿宋_GBK" w:cs="方正仿宋_GBK" w:hAnsi="Times New Roman" w:hint="eastAsia"/>
          <w:sz w:val="32"/>
          <w:szCs w:val="32"/>
        </w:rPr>
        <w:t>按照综合预算的原则，聊城海关所有收入和支出均纳入部门预算管理。收入包括：一般公共预算拨款收入、其他收入、上年结转；支出包括：一般公共服务支出、社会保障和就业支出、卫生健康支出、住房保障支出。聊城海关</w:t>
      </w:r>
      <w:r>
        <w:rPr>
          <w:rFonts w:ascii="Times New Roman" w:eastAsia="方正仿宋_GBK" w:cs="Times New Roman" w:hAnsi="Times New Roman"/>
          <w:sz w:val="32"/>
          <w:szCs w:val="32"/>
        </w:rPr>
        <w:t>2025</w:t>
      </w:r>
      <w:r>
        <w:rPr>
          <w:rFonts w:ascii="Times New Roman" w:eastAsia="方正仿宋_GBK" w:cs="方正仿宋_GBK" w:hAnsi="Times New Roman" w:hint="eastAsia"/>
          <w:sz w:val="32"/>
          <w:szCs w:val="32"/>
        </w:rPr>
        <w:t>年收支总预算</w:t>
      </w:r>
      <w:r>
        <w:rPr>
          <w:rFonts w:ascii="Times New Roman" w:eastAsia="方正仿宋_GBK" w:cs="方正仿宋_GBK" w:hAnsi="Times New Roman"/>
          <w:sz w:val="32"/>
          <w:szCs w:val="32"/>
        </w:rPr>
        <w:t>1896.59</w:t>
      </w:r>
      <w:r>
        <w:rPr>
          <w:rFonts w:ascii="Times New Roman" w:eastAsia="方正仿宋_GBK" w:cs="方正仿宋_GBK" w:hAnsi="Times New Roman" w:hint="eastAsia"/>
          <w:sz w:val="32"/>
          <w:szCs w:val="32"/>
        </w:rPr>
        <w:t>万元。</w:t>
      </w:r>
    </w:p>
    <w:p>
      <w:pPr>
        <w:pStyle w:val="4663"/>
        <w:spacing w:line="560" w:lineRule="exact"/>
        <w:ind w:firstLineChars="200" w:firstLine="640"/>
        <w:rPr>
          <w:rFonts w:eastAsia="方正黑体_GBK"/>
          <w:sz w:val="32"/>
          <w:szCs w:val="32"/>
        </w:rPr>
      </w:pPr>
      <w:r>
        <w:rPr>
          <w:rFonts w:eastAsia="方正黑体_GBK"/>
          <w:sz w:val="32"/>
          <w:szCs w:val="32"/>
        </w:rPr>
        <w:t>二、关于聊城海关2025年收入预算情况说明</w:t>
      </w:r>
    </w:p>
    <w:p>
      <w:pPr>
        <w:pStyle w:val="4663"/>
        <w:spacing w:line="560" w:lineRule="exact"/>
        <w:ind w:firstLineChars="200" w:firstLine="640"/>
        <w:rPr>
          <w:rFonts w:eastAsia="方正仿宋_GBK"/>
          <w:sz w:val="32"/>
          <w:szCs w:val="32"/>
        </w:rPr>
      </w:pPr>
      <w:r>
        <w:rPr>
          <w:rFonts w:eastAsia="方正仿宋_GBK"/>
          <w:sz w:val="32"/>
          <w:szCs w:val="32"/>
        </w:rPr>
        <w:t>聊城海关2024年收入预算1896.59万元，其中：上年结转 35.71万元，占1.89%；一般公共预算财政拨款874.85.万元，占46.13%；其他收入986.03万元，占51.98%。</w:t>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聊城海关2025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聊城海关2025</w:t>
      </w:r>
      <w:r>
        <w:rPr>
          <w:rFonts w:eastAsia="方正仿宋_GBK" w:hint="eastAsia"/>
          <w:sz w:val="32"/>
          <w:szCs w:val="32"/>
        </w:rPr>
        <w:t>年支出预算</w:t>
      </w:r>
      <w:r>
        <w:rPr>
          <w:rFonts w:eastAsia="方正仿宋_GBK"/>
          <w:sz w:val="32"/>
          <w:szCs w:val="32"/>
        </w:rPr>
        <w:t>1896.59</w:t>
      </w:r>
      <w:r>
        <w:rPr>
          <w:rFonts w:eastAsia="方正仿宋_GBK" w:hint="eastAsia"/>
          <w:sz w:val="32"/>
          <w:szCs w:val="32"/>
        </w:rPr>
        <w:t>万元，其中：基本支出</w:t>
      </w:r>
      <w:r>
        <w:rPr>
          <w:rFonts w:eastAsia="方正仿宋_GBK"/>
          <w:sz w:val="32"/>
          <w:szCs w:val="32"/>
        </w:rPr>
        <w:t>1811.05</w:t>
      </w:r>
      <w:r>
        <w:rPr>
          <w:rFonts w:eastAsia="方正仿宋_GBK" w:hint="eastAsia"/>
          <w:sz w:val="32"/>
          <w:szCs w:val="32"/>
        </w:rPr>
        <w:t>万元，占</w:t>
      </w:r>
      <w:r>
        <w:rPr>
          <w:rFonts w:eastAsia="方正仿宋_GBK"/>
          <w:sz w:val="32"/>
          <w:szCs w:val="32"/>
        </w:rPr>
        <w:t>95.49</w:t>
      </w:r>
      <w:r>
        <w:rPr>
          <w:rFonts w:eastAsia="方正仿宋_GBK" w:hint="eastAsia"/>
          <w:sz w:val="32"/>
          <w:szCs w:val="32"/>
        </w:rPr>
        <w:t>%；项目支出</w:t>
      </w:r>
      <w:r>
        <w:rPr>
          <w:rFonts w:eastAsia="方正仿宋_GBK"/>
          <w:sz w:val="32"/>
          <w:szCs w:val="32"/>
        </w:rPr>
        <w:t>85.54</w:t>
      </w:r>
      <w:r>
        <w:rPr>
          <w:rFonts w:eastAsia="方正仿宋_GBK" w:hint="eastAsia"/>
          <w:sz w:val="32"/>
          <w:szCs w:val="32"/>
        </w:rPr>
        <w:t>万元，占</w:t>
      </w:r>
      <w:r>
        <w:rPr>
          <w:rFonts w:eastAsia="方正仿宋_GBK"/>
          <w:sz w:val="32"/>
          <w:szCs w:val="32"/>
        </w:rPr>
        <w:t>4.51</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874.85</w:t>
      </w:r>
      <w:r>
        <w:rPr>
          <w:rFonts w:eastAsia="方正仿宋_GBK" w:hint="eastAsia"/>
          <w:sz w:val="32"/>
          <w:szCs w:val="32"/>
        </w:rPr>
        <w:t>万元。收入包括：一般公共预算当年财政拨款收入</w:t>
      </w:r>
      <w:r>
        <w:rPr>
          <w:rFonts w:eastAsia="方正仿宋_GBK"/>
          <w:sz w:val="32"/>
          <w:szCs w:val="32"/>
        </w:rPr>
        <w:t>874.85万</w:t>
      </w:r>
      <w:r>
        <w:rPr>
          <w:rFonts w:eastAsia="方正仿宋_GBK" w:hint="eastAsia"/>
          <w:sz w:val="32"/>
          <w:szCs w:val="32"/>
        </w:rPr>
        <w:t>元。支出包括：一般</w:t>
      </w:r>
      <w:r>
        <w:rPr>
          <w:rFonts w:eastAsia="方正仿宋_GBK"/>
          <w:sz w:val="32"/>
          <w:szCs w:val="32"/>
        </w:rPr>
        <w:t>公共预算支出874.85</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664.25</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75.92</w:t>
      </w:r>
      <w:r>
        <w:rPr>
          <w:rFonts w:eastAsia="方正仿宋_GBK" w:hint="eastAsia"/>
          <w:sz w:val="32"/>
          <w:szCs w:val="32"/>
        </w:rPr>
        <w:t>%；社会保障和就业支出</w:t>
      </w:r>
      <w:r>
        <w:rPr>
          <w:rFonts w:eastAsia="方正仿宋_GBK"/>
          <w:sz w:val="32"/>
          <w:szCs w:val="32"/>
        </w:rPr>
        <w:t>82.4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9.42</w:t>
      </w:r>
      <w:r>
        <w:rPr>
          <w:rFonts w:eastAsia="方正仿宋_GBK" w:hint="eastAsia"/>
          <w:sz w:val="32"/>
          <w:szCs w:val="32"/>
        </w:rPr>
        <w:t>%；卫生健康支出</w:t>
      </w:r>
      <w:r>
        <w:rPr>
          <w:rFonts w:eastAsia="方正仿宋_GBK"/>
          <w:sz w:val="32"/>
          <w:szCs w:val="32"/>
        </w:rPr>
        <w:t>31.99</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3.66</w:t>
      </w:r>
      <w:r>
        <w:rPr>
          <w:rFonts w:eastAsia="方正仿宋_GBK" w:hint="eastAsia"/>
          <w:sz w:val="32"/>
          <w:szCs w:val="32"/>
        </w:rPr>
        <w:t>%；住房保障支出</w:t>
      </w:r>
      <w:r>
        <w:rPr>
          <w:rFonts w:eastAsia="方正仿宋_GBK"/>
          <w:sz w:val="32"/>
          <w:szCs w:val="32"/>
        </w:rPr>
        <w:t>96.21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11</w:t>
      </w:r>
      <w:r>
        <w:rPr>
          <w:rFonts w:eastAsia="方正仿宋_GBK" w:hint="eastAsia"/>
          <w:sz w:val="32"/>
          <w:szCs w:val="32"/>
        </w:rPr>
        <w:t xml:space="preserve"> %。</w:t>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874.85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30.95</w:t>
      </w:r>
      <w:r>
        <w:rPr>
          <w:rFonts w:eastAsia="方正仿宋_GBK" w:hint="eastAsia"/>
          <w:sz w:val="32"/>
          <w:szCs w:val="32"/>
        </w:rPr>
        <w:t>万元，增长</w:t>
      </w:r>
      <w:r>
        <w:rPr>
          <w:rFonts w:eastAsia="方正仿宋_GBK"/>
          <w:sz w:val="32"/>
          <w:szCs w:val="32"/>
        </w:rPr>
        <w:t>3.67</w:t>
      </w:r>
      <w:r>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%。按照党中央、国务院关于过紧日子的有关要求，厉行节约办一切事业，严控一般性支出。同时坚持有保有压，优化支出结构，合理保障海关法检业务工作、智慧海关建设及运维、艰苦边远</w:t>
      </w:r>
      <w:r>
        <w:rPr>
          <w:rFonts w:eastAsia="方正仿宋_GBK"/>
          <w:sz w:val="32"/>
          <w:szCs w:val="32"/>
        </w:rPr>
        <w:t>地区</w:t>
      </w:r>
      <w:r>
        <w:rPr>
          <w:rFonts w:eastAsia="方正仿宋_GBK" w:hint="eastAsia"/>
          <w:sz w:val="32"/>
          <w:szCs w:val="32"/>
        </w:rPr>
        <w:t>以及</w:t>
      </w:r>
      <w:r>
        <w:rPr>
          <w:rFonts w:eastAsia="方正仿宋_GBK"/>
          <w:sz w:val="32"/>
          <w:szCs w:val="32"/>
        </w:rPr>
        <w:t>打击走私经费</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664.25</w:t>
      </w:r>
      <w:r>
        <w:rPr>
          <w:rFonts w:eastAsia="方正仿宋_GBK" w:hint="eastAsia"/>
          <w:sz w:val="32"/>
          <w:szCs w:val="32"/>
        </w:rPr>
        <w:t>万元，占</w:t>
      </w:r>
      <w:r>
        <w:rPr>
          <w:rFonts w:eastAsia="方正仿宋_GBK"/>
          <w:sz w:val="32"/>
          <w:szCs w:val="32"/>
        </w:rPr>
        <w:t>75.92</w:t>
      </w:r>
      <w:r>
        <w:rPr>
          <w:rFonts w:eastAsia="方正仿宋_GBK" w:hint="eastAsia"/>
          <w:sz w:val="32"/>
          <w:szCs w:val="32"/>
        </w:rPr>
        <w:t>%；社会保障和就业（类）支出</w:t>
      </w:r>
      <w:r>
        <w:rPr>
          <w:rFonts w:eastAsia="方正仿宋_GBK"/>
          <w:sz w:val="32"/>
          <w:szCs w:val="32"/>
        </w:rPr>
        <w:t>82.4</w:t>
      </w:r>
      <w:r>
        <w:rPr>
          <w:rFonts w:eastAsia="方正仿宋_GBK" w:hint="eastAsia"/>
          <w:sz w:val="32"/>
          <w:szCs w:val="32"/>
        </w:rPr>
        <w:t>万元，占</w:t>
      </w:r>
      <w:r>
        <w:rPr>
          <w:rFonts w:eastAsia="方正仿宋_GBK"/>
          <w:sz w:val="32"/>
          <w:szCs w:val="32"/>
        </w:rPr>
        <w:t>9.42</w:t>
      </w:r>
      <w:r>
        <w:rPr>
          <w:rFonts w:eastAsia="方正仿宋_GBK" w:hint="eastAsia"/>
          <w:sz w:val="32"/>
          <w:szCs w:val="32"/>
        </w:rPr>
        <w:t>%；卫生健康（类）支出</w:t>
      </w:r>
      <w:r>
        <w:rPr>
          <w:rFonts w:eastAsia="方正仿宋_GBK"/>
          <w:sz w:val="32"/>
          <w:szCs w:val="32"/>
        </w:rPr>
        <w:t>31.99</w:t>
      </w:r>
      <w:r>
        <w:rPr>
          <w:rFonts w:eastAsia="方正仿宋_GBK" w:hint="eastAsia"/>
          <w:sz w:val="32"/>
          <w:szCs w:val="32"/>
        </w:rPr>
        <w:t>万元，占3.</w:t>
      </w:r>
      <w:r>
        <w:rPr>
          <w:rFonts w:eastAsia="方正仿宋_GBK"/>
          <w:sz w:val="32"/>
          <w:szCs w:val="32"/>
        </w:rPr>
        <w:t>66</w:t>
      </w:r>
      <w:r>
        <w:rPr>
          <w:rFonts w:eastAsia="方正仿宋_GBK" w:hint="eastAsia"/>
          <w:sz w:val="32"/>
          <w:szCs w:val="32"/>
        </w:rPr>
        <w:t>%；住房保障（类）支出</w:t>
      </w:r>
      <w:r>
        <w:rPr>
          <w:rFonts w:eastAsia="方正仿宋_GBK"/>
          <w:sz w:val="32"/>
          <w:szCs w:val="32"/>
        </w:rPr>
        <w:t>96.21</w:t>
      </w:r>
      <w:r>
        <w:rPr>
          <w:rFonts w:eastAsia="方正仿宋_GBK" w:hint="eastAsia"/>
          <w:sz w:val="32"/>
          <w:szCs w:val="32"/>
        </w:rPr>
        <w:t>万元，占</w:t>
      </w:r>
      <w:r>
        <w:rPr>
          <w:rFonts w:eastAsia="方正仿宋_GBK"/>
          <w:sz w:val="32"/>
          <w:szCs w:val="32"/>
        </w:rPr>
        <w:t>11</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w:t>
      </w:r>
      <w:r>
        <w:rPr>
          <w:rFonts w:eastAsia="方正仿宋_GBK"/>
          <w:sz w:val="32"/>
          <w:szCs w:val="32"/>
        </w:rPr>
        <w:t>664.25</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sz w:val="32"/>
          <w:szCs w:val="32"/>
        </w:rPr>
        <w:t>30.02</w:t>
      </w:r>
      <w:r>
        <w:rPr>
          <w:rFonts w:eastAsia="方正仿宋_GBK" w:hint="eastAsia"/>
          <w:sz w:val="32"/>
          <w:szCs w:val="32"/>
        </w:rPr>
        <w:t>万元，增长</w:t>
      </w:r>
      <w:r>
        <w:rPr>
          <w:rFonts w:eastAsia="方正仿宋_GBK"/>
          <w:sz w:val="32"/>
          <w:szCs w:val="32"/>
        </w:rPr>
        <w:t>4.73</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（1）行政运行（项）2025年预算数</w:t>
      </w:r>
      <w:r>
        <w:rPr>
          <w:rFonts w:eastAsia="方正仿宋_GBK"/>
          <w:sz w:val="32"/>
          <w:szCs w:val="32"/>
        </w:rPr>
        <w:t>578.71</w:t>
      </w:r>
      <w:r>
        <w:rPr>
          <w:rFonts w:eastAsia="方正仿宋_GBK" w:hint="eastAsia"/>
          <w:sz w:val="32"/>
          <w:szCs w:val="32"/>
        </w:rPr>
        <w:t>万元，比2024年执行数减少</w:t>
      </w:r>
      <w:r>
        <w:rPr>
          <w:rFonts w:eastAsia="方正仿宋_GBK"/>
          <w:sz w:val="32"/>
          <w:szCs w:val="32"/>
        </w:rPr>
        <w:t>11.84</w:t>
      </w:r>
      <w:r>
        <w:rPr>
          <w:rFonts w:eastAsia="方正仿宋_GBK" w:hint="eastAsia"/>
          <w:sz w:val="32"/>
          <w:szCs w:val="32"/>
        </w:rPr>
        <w:t>万元，降低</w:t>
      </w:r>
      <w:r>
        <w:rPr>
          <w:rFonts w:eastAsia="方正仿宋_GBK"/>
          <w:sz w:val="32"/>
          <w:szCs w:val="32"/>
        </w:rPr>
        <w:t>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（2）一般行政管理事务（项）2025年预算数</w:t>
      </w:r>
      <w:r>
        <w:rPr>
          <w:rFonts w:eastAsia="方正仿宋_GBK"/>
          <w:sz w:val="32"/>
          <w:szCs w:val="32"/>
        </w:rPr>
        <w:t>1</w:t>
      </w:r>
      <w:r>
        <w:rPr>
          <w:rFonts w:eastAsia="方正仿宋_GBK" w:hint="eastAsia"/>
          <w:sz w:val="32"/>
          <w:szCs w:val="32"/>
        </w:rPr>
        <w:t>万元，比2024年执行数</w:t>
      </w:r>
      <w:r>
        <w:rPr>
          <w:rFonts w:eastAsia="方正仿宋_GBK"/>
          <w:sz w:val="32"/>
          <w:szCs w:val="32"/>
        </w:rPr>
        <w:t>增加1</w:t>
      </w:r>
      <w:r>
        <w:rPr>
          <w:rFonts w:eastAsia="方正仿宋_GBK" w:hint="eastAsia"/>
          <w:sz w:val="32"/>
          <w:szCs w:val="32"/>
        </w:rPr>
        <w:t>万元，</w:t>
      </w:r>
      <w:r>
        <w:rPr>
          <w:rFonts w:eastAsia="方正仿宋_GBK"/>
          <w:sz w:val="32"/>
          <w:szCs w:val="32"/>
        </w:rPr>
        <w:t>增长100</w:t>
      </w:r>
      <w:r>
        <w:rPr>
          <w:rFonts w:eastAsia="方正仿宋_GBK" w:hint="eastAsia"/>
          <w:sz w:val="32"/>
          <w:szCs w:val="32"/>
        </w:rPr>
        <w:t>%。主要是</w:t>
      </w:r>
      <w:r>
        <w:rPr>
          <w:rFonts w:eastAsia="方正仿宋_GBK"/>
          <w:sz w:val="32"/>
          <w:szCs w:val="32"/>
        </w:rPr>
        <w:t>2024年预算未安排AEO专项</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）缉私办案（项）2025年预算数</w:t>
      </w:r>
      <w:r>
        <w:rPr>
          <w:rFonts w:eastAsia="方正仿宋_GBK"/>
          <w:sz w:val="32"/>
          <w:szCs w:val="32"/>
        </w:rPr>
        <w:t>2</w:t>
      </w:r>
      <w:r>
        <w:rPr>
          <w:rFonts w:eastAsia="方正仿宋_GBK" w:hint="eastAsia"/>
          <w:sz w:val="32"/>
          <w:szCs w:val="32"/>
        </w:rPr>
        <w:t>万元，比2024年执行数</w:t>
      </w:r>
      <w:r>
        <w:rPr>
          <w:rFonts w:eastAsia="方正仿宋_GBK"/>
          <w:sz w:val="32"/>
          <w:szCs w:val="32"/>
        </w:rPr>
        <w:t>减少2</w:t>
      </w:r>
      <w:r>
        <w:rPr>
          <w:rFonts w:eastAsia="方正仿宋_GBK" w:hint="eastAsia"/>
          <w:sz w:val="32"/>
          <w:szCs w:val="32"/>
        </w:rPr>
        <w:t>万元，</w:t>
      </w:r>
      <w:r>
        <w:rPr>
          <w:rFonts w:eastAsia="方正仿宋_GBK"/>
          <w:sz w:val="32"/>
          <w:szCs w:val="32"/>
        </w:rPr>
        <w:t>降低50</w:t>
      </w:r>
      <w:r>
        <w:rPr>
          <w:rFonts w:eastAsia="方正仿宋_GBK" w:hint="eastAsia"/>
          <w:sz w:val="32"/>
          <w:szCs w:val="32"/>
        </w:rPr>
        <w:t>%。主要是</w:t>
      </w:r>
      <w:r>
        <w:rPr>
          <w:rFonts w:eastAsia="方正仿宋_GBK"/>
          <w:sz w:val="32"/>
          <w:szCs w:val="32"/>
        </w:rPr>
        <w:t>2024年预算安排数较多</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）海关关务（项）2025年预算数</w:t>
      </w:r>
      <w:r>
        <w:rPr>
          <w:rFonts w:eastAsia="方正仿宋_GBK"/>
          <w:sz w:val="32"/>
          <w:szCs w:val="32"/>
        </w:rPr>
        <w:t>65.54</w:t>
      </w:r>
      <w:r>
        <w:rPr>
          <w:rFonts w:eastAsia="方正仿宋_GBK" w:hint="eastAsia"/>
          <w:sz w:val="32"/>
          <w:szCs w:val="32"/>
        </w:rPr>
        <w:t>万元，比2024年执行数增加</w:t>
      </w:r>
      <w:r>
        <w:rPr>
          <w:rFonts w:eastAsia="方正仿宋_GBK"/>
          <w:sz w:val="32"/>
          <w:szCs w:val="32"/>
        </w:rPr>
        <w:t>35.36</w:t>
      </w:r>
      <w:r>
        <w:rPr>
          <w:rFonts w:eastAsia="方正仿宋_GBK" w:hint="eastAsia"/>
          <w:sz w:val="32"/>
          <w:szCs w:val="32"/>
        </w:rPr>
        <w:t>万元，增长</w:t>
      </w:r>
      <w:r>
        <w:rPr>
          <w:rFonts w:eastAsia="方正仿宋_GBK"/>
          <w:sz w:val="32"/>
          <w:szCs w:val="32"/>
        </w:rPr>
        <w:t>117.16</w:t>
      </w:r>
      <w:r>
        <w:rPr>
          <w:rFonts w:eastAsia="方正仿宋_GBK" w:hint="eastAsia"/>
          <w:sz w:val="32"/>
          <w:szCs w:val="32"/>
        </w:rPr>
        <w:t>%。主要是</w:t>
      </w:r>
      <w:r>
        <w:rPr>
          <w:rFonts w:eastAsia="方正仿宋_GBK"/>
          <w:sz w:val="32"/>
          <w:szCs w:val="32"/>
        </w:rPr>
        <w:t>2025年申报购置1辆公务用车</w:t>
      </w:r>
      <w:r>
        <w:rPr>
          <w:rFonts w:eastAsia="方正仿宋_GBK" w:hint="eastAsia"/>
          <w:sz w:val="32"/>
          <w:szCs w:val="32"/>
        </w:rPr>
        <w:t>。</w:t>
      </w:r>
    </w:p>
    <w:p>
      <w:pPr>
        <w:spacing w:line="560" w:lineRule="exact"/>
        <w:ind w:firstLineChars="200" w:firstLine="640"/>
        <w:rPr>
          <w:rFonts w:eastAsia="方正仿宋_GBK"/>
          <w:sz w:val="32"/>
          <w:szCs w:val="32"/>
        </w:rPr>
      </w:pPr>
      <w:r>
        <w:rPr>
          <w:rFonts w:hint="eastAsia"/>
          <w:sz w:val="32"/>
          <w:szCs w:val="32"/>
        </w:rPr>
        <w:t>（</w:t>
      </w:r>
      <w:r>
        <w:rPr>
          <w:rFonts w:eastAsia="方正仿宋_GBK"/>
          <w:sz w:val="32"/>
          <w:szCs w:val="32"/>
        </w:rPr>
        <w:t>5</w:t>
      </w:r>
      <w:r>
        <w:rPr>
          <w:rFonts w:eastAsia="方正仿宋_GBK" w:hint="eastAsia"/>
          <w:sz w:val="32"/>
          <w:szCs w:val="32"/>
        </w:rPr>
        <w:t>）海关监管（项）202</w:t>
      </w:r>
      <w:r>
        <w:rPr>
          <w:rFonts w:eastAsia="方正仿宋_GBK"/>
          <w:sz w:val="32"/>
          <w:szCs w:val="32"/>
        </w:rPr>
        <w:t>5</w:t>
      </w:r>
      <w:r>
        <w:rPr>
          <w:rFonts w:eastAsia="方正仿宋_GBK" w:hint="eastAsia"/>
          <w:sz w:val="32"/>
          <w:szCs w:val="32"/>
        </w:rPr>
        <w:t>年预算2025年预算数</w:t>
      </w:r>
      <w:r>
        <w:rPr>
          <w:rFonts w:eastAsia="方正仿宋_GBK"/>
          <w:sz w:val="32"/>
          <w:szCs w:val="32"/>
        </w:rPr>
        <w:t>2</w:t>
      </w:r>
      <w:r>
        <w:rPr>
          <w:rFonts w:eastAsia="方正仿宋_GBK" w:hint="eastAsia"/>
          <w:sz w:val="32"/>
          <w:szCs w:val="32"/>
        </w:rPr>
        <w:t>万元，比2024年执行数增加</w:t>
      </w:r>
      <w:r>
        <w:rPr>
          <w:rFonts w:eastAsia="方正仿宋_GBK"/>
          <w:sz w:val="32"/>
          <w:szCs w:val="32"/>
        </w:rPr>
        <w:t>1</w:t>
      </w:r>
      <w:r>
        <w:rPr>
          <w:rFonts w:eastAsia="方正仿宋_GBK" w:hint="eastAsia"/>
          <w:sz w:val="32"/>
          <w:szCs w:val="32"/>
        </w:rPr>
        <w:t>万元，增长</w:t>
      </w:r>
      <w:r>
        <w:rPr>
          <w:rFonts w:eastAsia="方正仿宋_GBK"/>
          <w:sz w:val="32"/>
          <w:szCs w:val="32"/>
        </w:rPr>
        <w:t>100</w:t>
      </w:r>
      <w:r>
        <w:rPr>
          <w:rFonts w:eastAsia="方正仿宋_GBK" w:hint="eastAsia"/>
          <w:sz w:val="32"/>
          <w:szCs w:val="32"/>
        </w:rPr>
        <w:t>%。主要是</w:t>
      </w:r>
      <w:r>
        <w:rPr>
          <w:rFonts w:eastAsia="方正仿宋_GBK"/>
          <w:sz w:val="32"/>
          <w:szCs w:val="32"/>
        </w:rPr>
        <w:t>2025年预算安排数较多</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6</w:t>
      </w:r>
      <w:r>
        <w:rPr>
          <w:rFonts w:eastAsia="方正仿宋_GBK" w:hint="eastAsia"/>
          <w:sz w:val="32"/>
          <w:szCs w:val="32"/>
        </w:rPr>
        <w:t>）检验检疫（项）2025年预算数</w:t>
      </w:r>
      <w:r>
        <w:rPr>
          <w:rFonts w:eastAsia="方正仿宋_GBK"/>
          <w:sz w:val="32"/>
          <w:szCs w:val="32"/>
        </w:rPr>
        <w:t>15</w:t>
      </w:r>
      <w:r>
        <w:rPr>
          <w:rFonts w:eastAsia="方正仿宋_GBK" w:hint="eastAsia"/>
          <w:sz w:val="32"/>
          <w:szCs w:val="32"/>
        </w:rPr>
        <w:t>万元，比2024年执行数增加</w:t>
      </w:r>
      <w:r>
        <w:rPr>
          <w:rFonts w:eastAsia="方正仿宋_GBK"/>
          <w:sz w:val="32"/>
          <w:szCs w:val="32"/>
        </w:rPr>
        <w:t>6.5</w:t>
      </w:r>
      <w:r>
        <w:rPr>
          <w:rFonts w:eastAsia="方正仿宋_GBK" w:hint="eastAsia"/>
          <w:sz w:val="32"/>
          <w:szCs w:val="32"/>
        </w:rPr>
        <w:t>万元，增长</w:t>
      </w:r>
      <w:r>
        <w:rPr>
          <w:rFonts w:eastAsia="方正仿宋_GBK"/>
          <w:sz w:val="32"/>
          <w:szCs w:val="32"/>
        </w:rPr>
        <w:t>76.47</w:t>
      </w:r>
      <w:r>
        <w:rPr>
          <w:rFonts w:eastAsia="方正仿宋_GBK" w:hint="eastAsia"/>
          <w:sz w:val="32"/>
          <w:szCs w:val="32"/>
        </w:rPr>
        <w:t>%。主要是</w:t>
      </w:r>
      <w:r>
        <w:rPr>
          <w:rFonts w:eastAsia="方正仿宋_GBK"/>
          <w:sz w:val="32"/>
          <w:szCs w:val="32"/>
        </w:rPr>
        <w:t>辖区业务支出增加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．社会保障和就业支出（类）行政事业单位养老支出（款）2025年预算数</w:t>
      </w:r>
      <w:r>
        <w:rPr>
          <w:rFonts w:eastAsia="方正仿宋_GBK"/>
          <w:sz w:val="32"/>
          <w:szCs w:val="32"/>
        </w:rPr>
        <w:t>82.4</w:t>
      </w:r>
      <w:r>
        <w:rPr>
          <w:rFonts w:eastAsia="方正仿宋_GBK" w:hint="eastAsia"/>
          <w:sz w:val="32"/>
          <w:szCs w:val="32"/>
        </w:rPr>
        <w:t>万元，比2024年执行数</w:t>
      </w:r>
      <w:r>
        <w:rPr>
          <w:rFonts w:eastAsia="方正仿宋_GBK"/>
          <w:sz w:val="32"/>
          <w:szCs w:val="32"/>
        </w:rPr>
        <w:t>减少5.69</w:t>
      </w:r>
      <w:r>
        <w:rPr>
          <w:rFonts w:eastAsia="方正仿宋_GBK" w:hint="eastAsia"/>
          <w:sz w:val="32"/>
          <w:szCs w:val="32"/>
        </w:rPr>
        <w:t>万元，</w:t>
      </w:r>
      <w:r>
        <w:rPr>
          <w:rFonts w:eastAsia="方正仿宋_GBK"/>
          <w:sz w:val="32"/>
          <w:szCs w:val="32"/>
        </w:rPr>
        <w:t>降低6.46%</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（1）行政单位离退休（项）2025年预算数</w:t>
      </w:r>
      <w:r>
        <w:rPr>
          <w:rFonts w:eastAsia="方正仿宋_GBK"/>
          <w:sz w:val="32"/>
          <w:szCs w:val="32"/>
        </w:rPr>
        <w:t>9.67</w:t>
      </w:r>
      <w:r>
        <w:rPr>
          <w:rFonts w:eastAsia="方正仿宋_GBK" w:hint="eastAsia"/>
          <w:sz w:val="32"/>
          <w:szCs w:val="32"/>
        </w:rPr>
        <w:t>万元，比2024年执行数增加</w:t>
      </w:r>
      <w:r>
        <w:rPr>
          <w:rFonts w:eastAsia="方正仿宋_GBK"/>
          <w:sz w:val="32"/>
          <w:szCs w:val="32"/>
        </w:rPr>
        <w:t>0.39</w:t>
      </w:r>
      <w:r>
        <w:rPr>
          <w:rFonts w:eastAsia="方正仿宋_GBK" w:hint="eastAsia"/>
          <w:sz w:val="32"/>
          <w:szCs w:val="32"/>
        </w:rPr>
        <w:t>万元，增长</w:t>
      </w:r>
      <w:r>
        <w:rPr>
          <w:rFonts w:eastAsia="方正仿宋_GBK"/>
          <w:sz w:val="32"/>
          <w:szCs w:val="32"/>
        </w:rPr>
        <w:t>4.2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）机关事业单位基本养老保险缴费支出（项）2025年预算数</w:t>
      </w:r>
      <w:r>
        <w:rPr>
          <w:rFonts w:eastAsia="方正仿宋_GBK"/>
          <w:sz w:val="32"/>
          <w:szCs w:val="32"/>
        </w:rPr>
        <w:t>46.99</w:t>
      </w:r>
      <w:r>
        <w:rPr>
          <w:rFonts w:eastAsia="方正仿宋_GBK" w:hint="eastAsia"/>
          <w:sz w:val="32"/>
          <w:szCs w:val="32"/>
        </w:rPr>
        <w:t>万元，比2024年执行数</w:t>
      </w:r>
      <w:r>
        <w:rPr>
          <w:rFonts w:eastAsia="方正仿宋_GBK"/>
          <w:sz w:val="32"/>
          <w:szCs w:val="32"/>
        </w:rPr>
        <w:t>减少5.55</w:t>
      </w:r>
      <w:r>
        <w:rPr>
          <w:rFonts w:eastAsia="方正仿宋_GBK" w:hint="eastAsia"/>
          <w:sz w:val="32"/>
          <w:szCs w:val="32"/>
        </w:rPr>
        <w:t>万元，</w:t>
      </w:r>
      <w:r>
        <w:rPr>
          <w:rFonts w:eastAsia="方正仿宋_GBK"/>
          <w:sz w:val="32"/>
          <w:szCs w:val="32"/>
        </w:rPr>
        <w:t>降低10.56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）机关事业单位职业年金缴费支出（项）2025年预算数</w:t>
      </w:r>
      <w:r>
        <w:rPr>
          <w:rFonts w:eastAsia="方正仿宋_GBK"/>
          <w:sz w:val="32"/>
          <w:szCs w:val="32"/>
        </w:rPr>
        <w:t>25.74</w:t>
      </w:r>
      <w:r>
        <w:rPr>
          <w:rFonts w:eastAsia="方正仿宋_GBK" w:hint="eastAsia"/>
          <w:sz w:val="32"/>
          <w:szCs w:val="32"/>
        </w:rPr>
        <w:t>万元，比2024年执行数</w:t>
      </w:r>
      <w:r>
        <w:rPr>
          <w:rFonts w:eastAsia="方正仿宋_GBK"/>
          <w:sz w:val="32"/>
          <w:szCs w:val="32"/>
        </w:rPr>
        <w:t>减少0.53</w:t>
      </w:r>
      <w:r>
        <w:rPr>
          <w:rFonts w:eastAsia="方正仿宋_GBK" w:hint="eastAsia"/>
          <w:sz w:val="32"/>
          <w:szCs w:val="32"/>
        </w:rPr>
        <w:t>万元，</w:t>
      </w:r>
      <w:r>
        <w:rPr>
          <w:rFonts w:eastAsia="方正仿宋_GBK"/>
          <w:sz w:val="32"/>
          <w:szCs w:val="32"/>
        </w:rPr>
        <w:t>降低2.02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．卫生健康支出（类）行政事业单位医疗（款）2025年预算数</w:t>
      </w:r>
      <w:r>
        <w:rPr>
          <w:rFonts w:eastAsia="方正仿宋_GBK"/>
          <w:sz w:val="32"/>
          <w:szCs w:val="32"/>
        </w:rPr>
        <w:t>31.99</w:t>
      </w:r>
      <w:r>
        <w:rPr>
          <w:rFonts w:eastAsia="方正仿宋_GBK" w:hint="eastAsia"/>
          <w:sz w:val="32"/>
          <w:szCs w:val="32"/>
        </w:rPr>
        <w:t>万元，比2024年执行数</w:t>
      </w:r>
      <w:r>
        <w:rPr>
          <w:rFonts w:eastAsia="方正仿宋_GBK"/>
          <w:sz w:val="32"/>
          <w:szCs w:val="32"/>
        </w:rPr>
        <w:t>减少0.05</w:t>
      </w:r>
      <w:r>
        <w:rPr>
          <w:rFonts w:eastAsia="方正仿宋_GBK" w:hint="eastAsia"/>
          <w:sz w:val="32"/>
          <w:szCs w:val="32"/>
        </w:rPr>
        <w:t>万元，</w:t>
      </w:r>
      <w:r>
        <w:rPr>
          <w:rFonts w:eastAsia="方正仿宋_GBK"/>
          <w:sz w:val="32"/>
          <w:szCs w:val="32"/>
        </w:rPr>
        <w:t>降低0.16</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（1）行政单位医疗（项）2025年预算数</w:t>
      </w:r>
      <w:r>
        <w:rPr>
          <w:rFonts w:eastAsia="方正仿宋_GBK"/>
          <w:sz w:val="32"/>
          <w:szCs w:val="32"/>
        </w:rPr>
        <w:t>21.94</w:t>
      </w:r>
      <w:r>
        <w:rPr>
          <w:rFonts w:eastAsia="方正仿宋_GBK" w:hint="eastAsia"/>
          <w:sz w:val="32"/>
          <w:szCs w:val="32"/>
        </w:rPr>
        <w:t>万元，比2024年执行数</w:t>
      </w:r>
      <w:r>
        <w:rPr>
          <w:rFonts w:eastAsia="方正仿宋_GBK"/>
          <w:sz w:val="32"/>
          <w:szCs w:val="32"/>
        </w:rPr>
        <w:t>减少3.52</w:t>
      </w:r>
      <w:r>
        <w:rPr>
          <w:rFonts w:eastAsia="方正仿宋_GBK" w:hint="eastAsia"/>
          <w:sz w:val="32"/>
          <w:szCs w:val="32"/>
        </w:rPr>
        <w:t>万元，</w:t>
      </w:r>
      <w:r>
        <w:rPr>
          <w:rFonts w:eastAsia="方正仿宋_GBK"/>
          <w:sz w:val="32"/>
          <w:szCs w:val="32"/>
        </w:rPr>
        <w:t>降低13.83</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（2）公务员医疗补助（项）2025年预算数</w:t>
      </w:r>
      <w:r>
        <w:rPr>
          <w:rFonts w:eastAsia="方正仿宋_GBK"/>
          <w:sz w:val="32"/>
          <w:szCs w:val="32"/>
        </w:rPr>
        <w:t>9.4</w:t>
      </w:r>
      <w:r>
        <w:rPr>
          <w:rFonts w:eastAsia="方正仿宋_GBK" w:hint="eastAsia"/>
          <w:sz w:val="32"/>
          <w:szCs w:val="32"/>
        </w:rPr>
        <w:t>万元，比2024年执行数增加</w:t>
      </w:r>
      <w:r>
        <w:rPr>
          <w:rFonts w:eastAsia="方正仿宋_GBK"/>
          <w:sz w:val="32"/>
          <w:szCs w:val="32"/>
        </w:rPr>
        <w:t>2.82</w:t>
      </w:r>
      <w:r>
        <w:rPr>
          <w:rFonts w:eastAsia="方正仿宋_GBK" w:hint="eastAsia"/>
          <w:sz w:val="32"/>
          <w:szCs w:val="32"/>
        </w:rPr>
        <w:t>万元，增长</w:t>
      </w:r>
      <w:r>
        <w:rPr>
          <w:rFonts w:eastAsia="方正仿宋_GBK"/>
          <w:sz w:val="32"/>
          <w:szCs w:val="32"/>
        </w:rPr>
        <w:t>42.86</w:t>
      </w:r>
      <w:r>
        <w:rPr>
          <w:rFonts w:eastAsia="方正仿宋_GBK" w:hint="eastAsia"/>
          <w:sz w:val="32"/>
          <w:szCs w:val="32"/>
        </w:rPr>
        <w:t>%。主要是公务员医疗补助缴费支出增加。</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（3）其他行政事业单位医疗支出（项）2025年预算数</w:t>
      </w:r>
      <w:r>
        <w:rPr>
          <w:rFonts w:eastAsia="方正仿宋_GBK"/>
          <w:sz w:val="32"/>
          <w:szCs w:val="32"/>
        </w:rPr>
        <w:t>0.65</w:t>
      </w:r>
      <w:r>
        <w:rPr>
          <w:rFonts w:eastAsia="方正仿宋_GBK" w:hint="eastAsia"/>
          <w:sz w:val="32"/>
          <w:szCs w:val="32"/>
        </w:rPr>
        <w:t>万元，比2024年执行数增加</w:t>
      </w:r>
      <w:r>
        <w:rPr>
          <w:rFonts w:eastAsia="方正仿宋_GBK"/>
          <w:sz w:val="32"/>
          <w:szCs w:val="32"/>
        </w:rPr>
        <w:t>0.65</w:t>
      </w:r>
      <w:r>
        <w:rPr>
          <w:rFonts w:eastAsia="方正仿宋_GBK" w:hint="eastAsia"/>
          <w:sz w:val="32"/>
          <w:szCs w:val="32"/>
        </w:rPr>
        <w:t>万元，增长</w:t>
      </w:r>
      <w:r>
        <w:rPr>
          <w:rFonts w:eastAsia="方正仿宋_GBK"/>
          <w:sz w:val="32"/>
          <w:szCs w:val="32"/>
        </w:rPr>
        <w:t>100</w:t>
      </w:r>
      <w:r>
        <w:rPr>
          <w:rFonts w:eastAsia="方正仿宋_GBK" w:hint="eastAsia"/>
          <w:sz w:val="32"/>
          <w:szCs w:val="32"/>
        </w:rPr>
        <w:t>%。主要是</w:t>
      </w:r>
      <w:r>
        <w:rPr>
          <w:rFonts w:eastAsia="方正仿宋_GBK"/>
          <w:sz w:val="32"/>
          <w:szCs w:val="32"/>
        </w:rPr>
        <w:t>2024年预算未安排相关支出</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．住房保障支出（类）住房改革支出（款）2025年预算数</w:t>
      </w:r>
      <w:r>
        <w:rPr>
          <w:rFonts w:eastAsia="方正仿宋_GBK"/>
          <w:sz w:val="32"/>
          <w:szCs w:val="32"/>
        </w:rPr>
        <w:t>96.21</w:t>
      </w:r>
      <w:r>
        <w:rPr>
          <w:rFonts w:eastAsia="方正仿宋_GBK" w:hint="eastAsia"/>
          <w:sz w:val="32"/>
          <w:szCs w:val="32"/>
        </w:rPr>
        <w:t>万元，比2024年执行数增加</w:t>
      </w:r>
      <w:r>
        <w:rPr>
          <w:rFonts w:eastAsia="方正仿宋_GBK"/>
          <w:sz w:val="32"/>
          <w:szCs w:val="32"/>
        </w:rPr>
        <w:t>6.67</w:t>
      </w:r>
      <w:r>
        <w:rPr>
          <w:rFonts w:eastAsia="方正仿宋_GBK" w:hint="eastAsia"/>
          <w:sz w:val="32"/>
          <w:szCs w:val="32"/>
        </w:rPr>
        <w:t>万元，增长</w:t>
      </w:r>
      <w:r>
        <w:rPr>
          <w:rFonts w:eastAsia="方正仿宋_GBK"/>
          <w:sz w:val="32"/>
          <w:szCs w:val="32"/>
        </w:rPr>
        <w:t>7.45</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（1）住房公积金（项）2025年预算数</w:t>
      </w:r>
      <w:r>
        <w:rPr>
          <w:rFonts w:eastAsia="方正仿宋_GBK"/>
          <w:sz w:val="32"/>
          <w:szCs w:val="32"/>
        </w:rPr>
        <w:t>63.54</w:t>
      </w:r>
      <w:r>
        <w:rPr>
          <w:rFonts w:eastAsia="方正仿宋_GBK" w:hint="eastAsia"/>
          <w:sz w:val="32"/>
          <w:szCs w:val="32"/>
        </w:rPr>
        <w:t>万元，比2024年执行数增加</w:t>
      </w:r>
      <w:r>
        <w:rPr>
          <w:rFonts w:eastAsia="方正仿宋_GBK"/>
          <w:sz w:val="32"/>
          <w:szCs w:val="32"/>
        </w:rPr>
        <w:t>5.84</w:t>
      </w:r>
      <w:r>
        <w:rPr>
          <w:rFonts w:eastAsia="方正仿宋_GBK" w:hint="eastAsia"/>
          <w:sz w:val="32"/>
          <w:szCs w:val="32"/>
        </w:rPr>
        <w:t>万元，增长</w:t>
      </w:r>
      <w:r>
        <w:rPr>
          <w:rFonts w:eastAsia="方正仿宋_GBK"/>
          <w:sz w:val="32"/>
          <w:szCs w:val="32"/>
        </w:rPr>
        <w:t>10.12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）购房补贴（项）2025年预算数</w:t>
      </w:r>
      <w:r>
        <w:rPr>
          <w:rFonts w:eastAsia="方正仿宋_GBK"/>
          <w:sz w:val="32"/>
          <w:szCs w:val="32"/>
        </w:rPr>
        <w:t>32.67</w:t>
      </w:r>
      <w:r>
        <w:rPr>
          <w:rFonts w:eastAsia="方正仿宋_GBK" w:hint="eastAsia"/>
          <w:sz w:val="32"/>
          <w:szCs w:val="32"/>
        </w:rPr>
        <w:t>万元，比2024年执行数</w:t>
      </w:r>
      <w:r>
        <w:rPr>
          <w:rFonts w:eastAsia="方正仿宋_GBK"/>
          <w:sz w:val="32"/>
          <w:szCs w:val="32"/>
        </w:rPr>
        <w:t>增加0.83</w:t>
      </w:r>
      <w:r>
        <w:rPr>
          <w:rFonts w:eastAsia="方正仿宋_GBK" w:hint="eastAsia"/>
          <w:sz w:val="32"/>
          <w:szCs w:val="32"/>
        </w:rPr>
        <w:t>万元，</w:t>
      </w:r>
      <w:r>
        <w:rPr>
          <w:rFonts w:eastAsia="方正仿宋_GBK"/>
          <w:sz w:val="32"/>
          <w:szCs w:val="32"/>
        </w:rPr>
        <w:t>增长2.61</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789.31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627.9</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万元，主要包括：基本工资、津贴补贴、奖金、机关事业单位基本养老保险缴费、职业年金缴费、职工基本医疗保险缴费、公务员医疗补助缴费、其他社会保障缴费、住房公积金、退休费；</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161.41</w:t>
      </w:r>
      <w:r>
        <w:rPr>
          <w:rFonts w:eastAsia="方正仿宋_GBK" w:hint="eastAsia"/>
          <w:sz w:val="32"/>
          <w:szCs w:val="32"/>
        </w:rPr>
        <w:t>万元，主要包括：印刷费、手续费、水费、电费、邮电费、取暖费、物业管理费、差旅费、维修（护）费、公务接待费、劳务费、委托业务费、工会经费、福利费、公务用车运行维护费、其他交通费用、其他商品和服务支出、办公设备购置。</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年“三公”经费预算数为</w:t>
      </w:r>
      <w:r>
        <w:rPr>
          <w:rFonts w:eastAsia="方正仿宋_GBK"/>
          <w:sz w:val="32"/>
          <w:szCs w:val="32"/>
        </w:rPr>
        <w:t>35.24</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w:t>
      </w:r>
      <w:r>
        <w:rPr>
          <w:rFonts w:eastAsia="方正仿宋_GBK"/>
          <w:sz w:val="32"/>
          <w:szCs w:val="32"/>
        </w:rPr>
        <w:t>增加26.94</w:t>
      </w:r>
      <w:r>
        <w:rPr>
          <w:rFonts w:eastAsia="方正仿宋_GBK" w:hint="eastAsia"/>
          <w:sz w:val="32"/>
          <w:szCs w:val="32"/>
        </w:rPr>
        <w:t>万元。其中：公务用车购置费</w:t>
      </w:r>
      <w:r>
        <w:rPr>
          <w:rFonts w:eastAsia="方正仿宋_GBK"/>
          <w:sz w:val="32"/>
          <w:szCs w:val="32"/>
        </w:rPr>
        <w:t>27.5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年预算数增加</w:t>
      </w:r>
      <w:r>
        <w:rPr>
          <w:rFonts w:eastAsia="方正仿宋_GBK"/>
          <w:sz w:val="32"/>
          <w:szCs w:val="32"/>
        </w:rPr>
        <w:t>27.5</w:t>
      </w:r>
      <w:r>
        <w:rPr>
          <w:rFonts w:eastAsia="方正仿宋_GBK" w:hint="eastAsia"/>
          <w:sz w:val="32"/>
          <w:szCs w:val="32"/>
        </w:rPr>
        <w:t>万元，</w:t>
      </w:r>
      <w:r>
        <w:rPr>
          <w:rFonts w:eastAsia="方正仿宋_GBK"/>
          <w:sz w:val="32"/>
          <w:szCs w:val="32"/>
        </w:rPr>
        <w:t>主要用</w:t>
      </w:r>
      <w:r>
        <w:rPr>
          <w:rFonts w:eastAsia="方正仿宋_GBK" w:hint="eastAsia"/>
          <w:sz w:val="32"/>
          <w:szCs w:val="32"/>
        </w:rPr>
        <w:t>更新公务用车</w:t>
      </w:r>
      <w:r>
        <w:rPr>
          <w:rFonts w:eastAsia="方正仿宋_GBK"/>
          <w:sz w:val="32"/>
          <w:szCs w:val="32"/>
        </w:rPr>
        <w:t>1</w:t>
      </w:r>
      <w:r>
        <w:rPr>
          <w:rFonts w:eastAsia="方正仿宋_GBK" w:hint="eastAsia"/>
          <w:sz w:val="32"/>
          <w:szCs w:val="32"/>
        </w:rPr>
        <w:t>辆；公务用车运行费</w:t>
      </w:r>
      <w:r>
        <w:rPr>
          <w:rFonts w:eastAsia="方正仿宋_GBK"/>
          <w:sz w:val="32"/>
          <w:szCs w:val="32"/>
        </w:rPr>
        <w:t>7.04</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0.52</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sz w:val="32"/>
          <w:szCs w:val="32"/>
        </w:rPr>
        <w:t>0.7</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0.04</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聊城海关</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pStyle w:val="466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w:t>
      </w:r>
      <w:r>
        <w:rPr>
          <w:rFonts w:ascii="Times New Roman" w:eastAsia="方正仿宋_GBK" w:hAnsi="Times New Roman"/>
          <w:sz w:val="32"/>
          <w:szCs w:val="32"/>
        </w:rPr>
        <w:t>聊城海关</w:t>
      </w:r>
      <w:r>
        <w:rPr>
          <w:rFonts w:ascii="Times New Roman" w:eastAsia="方正仿宋_GBK" w:hAnsi="Times New Roman" w:hint="eastAsia"/>
          <w:sz w:val="32"/>
          <w:szCs w:val="32"/>
        </w:rPr>
        <w:t>的机关运行经费财政拨款预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161.41</w:t>
      </w:r>
      <w:r>
        <w:rPr>
          <w:rFonts w:ascii="Times New Roman" w:eastAsia="方正仿宋_GBK" w:hAnsi="Times New Roman" w:hint="eastAsia"/>
          <w:sz w:val="32"/>
          <w:szCs w:val="32"/>
        </w:rPr>
        <w:t>万元，较202</w:t>
      </w:r>
      <w:r>
        <w:rPr>
          <w:rFonts w:ascii="Times New Roman" w:eastAsia="方正仿宋_GBK" w:hAnsi="Times New Roman"/>
          <w:sz w:val="32"/>
          <w:szCs w:val="32"/>
        </w:rPr>
        <w:t>4</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减少12.34</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减少7.1</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根据过紧日子要求压减相关经费</w:t>
      </w:r>
      <w:r>
        <w:rPr>
          <w:rFonts w:ascii="Times New Roman" w:eastAsia="方正仿宋_GBK" w:hAnsi="Times New Roman"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聊城海关</w:t>
      </w:r>
      <w:r>
        <w:rPr>
          <w:rFonts w:eastAsia="方正仿宋_GBK" w:hint="eastAsia"/>
          <w:sz w:val="32"/>
          <w:szCs w:val="32"/>
        </w:rPr>
        <w:t>政府采购预算总额</w:t>
      </w:r>
      <w:r>
        <w:rPr>
          <w:rFonts w:eastAsia="方正仿宋_GBK"/>
          <w:sz w:val="32"/>
          <w:szCs w:val="32"/>
        </w:rPr>
        <w:t>31.5</w:t>
      </w:r>
      <w:r>
        <w:rPr>
          <w:rFonts w:eastAsia="方正仿宋_GBK" w:hint="eastAsia"/>
          <w:sz w:val="32"/>
          <w:szCs w:val="32"/>
        </w:rPr>
        <w:t>万元，其中：政府采购货物预算</w:t>
      </w:r>
      <w:r>
        <w:rPr>
          <w:rFonts w:eastAsia="方正仿宋_GBK"/>
          <w:sz w:val="32"/>
          <w:szCs w:val="32"/>
        </w:rPr>
        <w:t>31.5</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pStyle w:val="163"/>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年</w:t>
      </w:r>
      <w:r>
        <w:rPr>
          <w:rFonts w:ascii="Times New Roman" w:eastAsia="方正仿宋_GBK" w:hAnsi="Times New Roman"/>
          <w:color w:val="000000"/>
          <w:sz w:val="32"/>
          <w:szCs w:val="32"/>
        </w:rPr>
        <w:t>12</w:t>
      </w:r>
      <w:r>
        <w:rPr>
          <w:rFonts w:ascii="Times New Roman" w:eastAsia="方正仿宋_GBK" w:hAnsi="Times New Roman" w:hint="eastAsia"/>
          <w:color w:val="000000"/>
          <w:sz w:val="32"/>
          <w:szCs w:val="32"/>
        </w:rPr>
        <w:t>月31日，聊城海关共有车辆</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辆，其中，</w:t>
      </w:r>
      <w:r>
        <w:rPr>
          <w:rFonts w:ascii="Times New Roman" w:eastAsia="方正仿宋_GBK" w:hAnsi="Times New Roman"/>
          <w:color w:val="000000"/>
          <w:sz w:val="32"/>
          <w:szCs w:val="32"/>
        </w:rPr>
        <w:t>应急保障</w:t>
      </w:r>
      <w:r>
        <w:rPr>
          <w:rFonts w:ascii="Times New Roman" w:eastAsia="方正仿宋_GBK" w:hAnsi="Times New Roman" w:hint="eastAsia"/>
          <w:color w:val="000000"/>
          <w:sz w:val="32"/>
          <w:szCs w:val="32"/>
        </w:rPr>
        <w:t>用车</w:t>
      </w:r>
      <w:r>
        <w:rPr>
          <w:rFonts w:ascii="Times New Roman" w:eastAsia="方正仿宋_GBK" w:hAnsi="Times New Roman"/>
          <w:color w:val="000000"/>
          <w:sz w:val="32"/>
          <w:szCs w:val="32"/>
        </w:rPr>
        <w:t>1</w:t>
      </w:r>
      <w:r>
        <w:rPr>
          <w:rFonts w:ascii="Times New Roman" w:eastAsia="方正仿宋_GBK" w:hAnsi="Times New Roman" w:hint="eastAsia"/>
          <w:color w:val="000000"/>
          <w:sz w:val="32"/>
          <w:szCs w:val="32"/>
        </w:rPr>
        <w:t>辆、执法执勤用车3辆。单位价值100万元以上的设备</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台（套）。</w:t>
      </w:r>
    </w:p>
    <w:p>
      <w:pPr>
        <w:pStyle w:val="163"/>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年部门预算安排购置车辆</w:t>
      </w:r>
      <w:r>
        <w:rPr>
          <w:rFonts w:ascii="Times New Roman" w:eastAsia="方正仿宋_GBK" w:hAnsi="Times New Roman"/>
          <w:sz w:val="32"/>
          <w:szCs w:val="32"/>
        </w:rPr>
        <w:t>1</w:t>
      </w:r>
      <w:r>
        <w:rPr>
          <w:rFonts w:ascii="Times New Roman" w:eastAsia="方正仿宋_GBK" w:hAnsi="Times New Roman" w:hint="eastAsia"/>
          <w:sz w:val="32"/>
          <w:szCs w:val="32"/>
        </w:rPr>
        <w:t>辆；购置单位价值100万元以上的设备0台（套）。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pStyle w:val="2255"/>
        <w:spacing w:line="560" w:lineRule="exact"/>
        <w:ind w:firstLineChars="200" w:firstLine="640"/>
      </w:pPr>
      <w:r>
        <w:rPr>
          <w:rFonts w:hint="eastAsia"/>
        </w:rPr>
        <w:t>202</w:t>
      </w:r>
      <w:r>
        <w:t>5</w:t>
      </w:r>
      <w:r>
        <w:rPr>
          <w:rFonts w:hint="eastAsia"/>
        </w:rPr>
        <w:t>年对聊城海关一般公共预算拨款项目全面实施绩效目标管理，涉及一般公共预算当年拨款</w:t>
      </w:r>
      <w:r>
        <w:t>874.85</w:t>
      </w:r>
      <w:r>
        <w:rPr>
          <w:rFonts w:hint="eastAsia"/>
        </w:rPr>
        <w:t>万元，一级项目1</w:t>
      </w:r>
      <w:r>
        <w:t>2</w:t>
      </w:r>
      <w:r>
        <w:rPr>
          <w:rFonts w:hint="eastAsia"/>
        </w:rPr>
        <w:t>个，二级项目1</w:t>
      </w:r>
      <w:r>
        <w:t>9</w:t>
      </w:r>
      <w:r>
        <w:rPr>
          <w:rFonts w:hint="eastAsia"/>
        </w:rPr>
        <w:t>个。根据以前年度绩效评价结果，优化海关缉私办案费、国门生物安全等项目支出202</w:t>
      </w:r>
      <w:r>
        <w:t>5</w:t>
      </w:r>
      <w:r>
        <w:rPr>
          <w:rFonts w:hint="eastAsia"/>
        </w:rPr>
        <w:t>年预算安排，并进一步改进管理、完善政策。</w:t>
      </w:r>
    </w:p>
    <w:p>
      <w:pPr>
        <w:rPr>
          <w:b/>
          <w:sz w:val="32"/>
          <w:szCs w:val="32"/>
        </w:rPr>
      </w:pPr>
      <w:r>
        <w:rPr>
          <w:sz w:val="36"/>
          <w:szCs w:val="30"/>
        </w:rPr>
        <w:br w:type="page"/>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center"/>
        <w:tblW w:w="1012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5"/>
        <w:gridCol w:w="1155"/>
        <w:gridCol w:w="1575"/>
        <w:gridCol w:w="1155"/>
        <w:gridCol w:w="2775"/>
        <w:gridCol w:w="1155"/>
        <w:gridCol w:w="1155"/>
      </w:tblGrid>
      <w:tr>
        <w:trPr>
          <w:trHeight w:val="705"/>
        </w:trPr>
        <w:tc>
          <w:tcPr>
            <w:tcW w:w="10124" w:type="dxa"/>
            <w:gridSpan w:val="7"/>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4" w:type="dxa"/>
            <w:gridSpan w:val="7"/>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35"/>
        </w:trPr>
        <w:tc>
          <w:tcPr>
            <w:tcW w:w="231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7814"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AEO项目</w:t>
            </w:r>
          </w:p>
        </w:tc>
      </w:tr>
      <w:tr>
        <w:trPr>
          <w:trHeight w:val="900"/>
        </w:trPr>
        <w:tc>
          <w:tcPr>
            <w:tcW w:w="231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w:t>
            </w:r>
            <w:r>
              <w:rPr>
                <w:rFonts w:ascii="宋体" w:cs="宋体"/>
                <w:color w:val="000000"/>
                <w:sz w:val="22"/>
              </w:rPr>
              <w:t>043006</w:t>
            </w:r>
            <w:r>
              <w:rPr>
                <w:rFonts w:ascii="宋体" w:cs="宋体" w:hint="eastAsia"/>
                <w:color w:val="000000"/>
                <w:sz w:val="22"/>
              </w:rPr>
              <w:t>]</w:t>
            </w:r>
            <w:r>
              <w:rPr>
                <w:rFonts w:ascii="宋体" w:cs="宋体"/>
                <w:color w:val="000000"/>
                <w:sz w:val="22"/>
              </w:rPr>
              <w:t>中华人民共和国聊城海关</w:t>
            </w:r>
          </w:p>
        </w:tc>
        <w:tc>
          <w:tcPr>
            <w:tcW w:w="27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31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中华人民共和国聊城海关</w:t>
            </w:r>
          </w:p>
        </w:tc>
      </w:tr>
      <w:tr>
        <w:trPr>
          <w:trHeight w:val="435"/>
        </w:trPr>
        <w:tc>
          <w:tcPr>
            <w:tcW w:w="2310"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年度资金总额：</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1</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其中：财政拨款</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1</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上年结转</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其他资金</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8969"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目标1：全年预计对关区4家高级认证企业实施复核。</w:t>
            </w:r>
          </w:p>
          <w:p>
            <w:pPr>
              <w:rPr>
                <w:rFonts w:ascii="宋体" w:cs="宋体"/>
                <w:color w:val="000000"/>
                <w:sz w:val="22"/>
              </w:rPr>
            </w:pPr>
            <w:r>
              <w:rPr>
                <w:rFonts w:ascii="宋体" w:cs="宋体"/>
                <w:color w:val="000000"/>
                <w:sz w:val="22"/>
              </w:rPr>
              <w:t>目标2：全年至少组织一次海关企业信用管理制度集中宣传，提升进出口企业对AEO制度的认知度，对每年新增的AEO企业进行AEO制度宣传的覆盖率不得低于100%。</w:t>
            </w:r>
          </w:p>
        </w:tc>
      </w:tr>
      <w:tr>
        <w:trPr>
          <w:trHeight w:val="584"/>
        </w:trPr>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w:t>
            </w:r>
          </w:p>
          <w:p>
            <w:pPr>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157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实施企业认证（AEO）</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4家</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575" w:type="dxa"/>
            <w:vMerge/>
            <w:tcBorders>
              <w:top w:val="single" w:sz="6" w:space="0" w:color="auto"/>
              <w:left w:val="single" w:sz="6" w:space="0" w:color="auto"/>
              <w:bottom w:val="single" w:sz="6" w:space="0" w:color="auto"/>
              <w:right w:val="single" w:sz="6" w:space="0" w:color="auto"/>
            </w:tcBorders>
            <w:noWrap/>
            <w:vAlign w:val="center"/>
          </w:tcP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组织海关企业信用管理制度集中宣传</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1场</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5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AEO制度面向国内企业宣传覆盖率</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100%</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5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时效指标</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企业认证时效</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≤90天</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419"/>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tc>
        <w:tc>
          <w:tcPr>
            <w:tcW w:w="15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39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进出口企业对AEO制度认知度</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≥80%</w:t>
            </w:r>
          </w:p>
        </w:tc>
        <w:tc>
          <w:tcPr>
            <w:tcW w:w="115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40</w:t>
            </w:r>
          </w:p>
        </w:tc>
      </w:tr>
    </w:tbl>
    <w:p>
      <w:pPr>
        <w:adjustRightInd w:val="0"/>
        <w:snapToGrid w:val="0"/>
        <w:spacing w:line="560" w:lineRule="exact"/>
        <w:ind w:firstLineChars="200" w:firstLine="640"/>
        <w:rPr>
          <w:rFonts w:ascii="方正仿宋_GBK" w:eastAsia="方正仿宋_GBK"/>
          <w:sz w:val="32"/>
          <w:szCs w:val="32"/>
        </w:rPr>
      </w:pPr>
    </w:p>
    <w:p>
      <w:pPr>
        <w:keepNext w:val="0"/>
        <w:widowControl w:val="0"/>
        <w:adjustRightInd w:val="0"/>
        <w:snapToGrid w:val="0"/>
        <w:spacing w:line="560" w:lineRule="exact"/>
        <w:ind w:firstLineChars="200" w:firstLine="640"/>
        <w:rPr>
          <w:rFonts w:ascii="方正仿宋_GBK" w:eastAsia="方正仿宋_GBK"/>
          <w:sz w:val="32"/>
          <w:szCs w:val="32"/>
        </w:rPr>
      </w:pPr>
      <w:r>
        <w:rPr>
          <w:rFonts w:ascii="方正仿宋_GBK" w:eastAsia="方正仿宋_GBK"/>
          <w:sz w:val="32"/>
          <w:szCs w:val="32"/>
        </w:rPr>
        <w:br w:type="page"/>
      </w:r>
    </w:p>
    <w:p>
      <w:pPr>
        <w:adjustRightInd w:val="0"/>
        <w:snapToGrid w:val="0"/>
        <w:spacing w:line="560" w:lineRule="exact"/>
        <w:ind w:firstLineChars="200" w:firstLine="640"/>
        <w:rPr>
          <w:rFonts w:ascii="方正仿宋_GBK" w:eastAsia="方正仿宋_GBK"/>
          <w:sz w:val="32"/>
          <w:szCs w:val="32"/>
        </w:rPr>
      </w:pPr>
    </w:p>
    <w:tbl>
      <w:tblPr>
        <w:jc w:val="left"/>
        <w:tblW w:w="985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93"/>
        <w:gridCol w:w="849"/>
        <w:gridCol w:w="1487"/>
        <w:gridCol w:w="1243"/>
        <w:gridCol w:w="2696"/>
        <w:gridCol w:w="1193"/>
        <w:gridCol w:w="1193"/>
      </w:tblGrid>
      <w:tr>
        <w:trPr>
          <w:trHeight w:val="705"/>
        </w:trPr>
        <w:tc>
          <w:tcPr>
            <w:tcW w:w="9854" w:type="dxa"/>
            <w:gridSpan w:val="7"/>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4" w:type="dxa"/>
            <w:gridSpan w:val="7"/>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35"/>
        </w:trPr>
        <w:tc>
          <w:tcPr>
            <w:tcW w:w="204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7812"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国门生物安全专项</w:t>
            </w:r>
          </w:p>
        </w:tc>
      </w:tr>
      <w:tr>
        <w:trPr>
          <w:trHeight w:val="435"/>
        </w:trPr>
        <w:tc>
          <w:tcPr>
            <w:tcW w:w="2042"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w:t>
            </w:r>
            <w:r>
              <w:rPr>
                <w:rFonts w:ascii="宋体" w:cs="宋体"/>
                <w:color w:val="000000"/>
                <w:sz w:val="22"/>
              </w:rPr>
              <w:t>043006</w:t>
            </w:r>
            <w:r>
              <w:rPr>
                <w:rFonts w:ascii="宋体" w:cs="宋体" w:hint="eastAsia"/>
                <w:color w:val="000000"/>
                <w:sz w:val="22"/>
              </w:rPr>
              <w:t>]</w:t>
            </w:r>
            <w:r>
              <w:rPr>
                <w:rFonts w:ascii="宋体" w:cs="宋体"/>
                <w:color w:val="000000"/>
                <w:sz w:val="22"/>
              </w:rPr>
              <w:t>中华人民共和国聊城海关</w:t>
            </w:r>
          </w:p>
        </w:tc>
        <w:tc>
          <w:tcPr>
            <w:tcW w:w="2696"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386"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中华人民共和国聊城海关</w:t>
            </w:r>
          </w:p>
        </w:tc>
      </w:tr>
      <w:tr>
        <w:trPr>
          <w:trHeight w:val="435"/>
        </w:trPr>
        <w:tc>
          <w:tcPr>
            <w:tcW w:w="2042"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年度资金总额：</w:t>
            </w:r>
          </w:p>
        </w:tc>
        <w:tc>
          <w:tcPr>
            <w:tcW w:w="3889"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4</w:t>
            </w:r>
          </w:p>
        </w:tc>
        <w:tc>
          <w:tcPr>
            <w:tcW w:w="1193"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其中：财政拨款</w:t>
            </w:r>
          </w:p>
        </w:tc>
        <w:tc>
          <w:tcPr>
            <w:tcW w:w="3889"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4</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上年结转</w:t>
            </w:r>
          </w:p>
        </w:tc>
        <w:tc>
          <w:tcPr>
            <w:tcW w:w="3889"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其他资金</w:t>
            </w:r>
          </w:p>
        </w:tc>
        <w:tc>
          <w:tcPr>
            <w:tcW w:w="3889"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hint="eastAsia"/>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1860"/>
        </w:trPr>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8661"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目标1：进一步提升国门生物安全保障能力。</w:t>
            </w:r>
          </w:p>
          <w:p>
            <w:pPr>
              <w:rPr>
                <w:rFonts w:ascii="宋体" w:cs="宋体"/>
                <w:color w:val="000000"/>
                <w:sz w:val="22"/>
              </w:rPr>
            </w:pPr>
            <w:r>
              <w:rPr>
                <w:rFonts w:ascii="宋体" w:cs="宋体"/>
                <w:color w:val="000000"/>
                <w:sz w:val="22"/>
              </w:rPr>
              <w:t>目标2：按照进出境动植物检验检疫各项年度任务，有效控制重大动植物疫情疫病和有毒有害物质传入传出，有效保障农林牧渔业生产安全、人民群众生命健康安全和生态安全。</w:t>
            </w:r>
          </w:p>
        </w:tc>
      </w:tr>
      <w:tr>
        <w:trPr>
          <w:trHeight w:val="584"/>
        </w:trPr>
        <w:tc>
          <w:tcPr>
            <w:tcW w:w="1193"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84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一级指标</w:t>
            </w:r>
          </w:p>
        </w:tc>
        <w:tc>
          <w:tcPr>
            <w:tcW w:w="148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val="419"/>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849"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1487"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国门生物安全宣传</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3次</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5</w:t>
            </w:r>
          </w:p>
        </w:tc>
      </w:tr>
      <w:tr>
        <w:trPr>
          <w:trHeight w:val="419"/>
        </w:trPr>
        <w:tc>
          <w:tcPr>
            <w:tcW w:w="1193" w:type="dxa"/>
            <w:vMerge/>
            <w:tcBorders>
              <w:top w:val="single" w:sz="6" w:space="0" w:color="auto"/>
              <w:left w:val="single" w:sz="6" w:space="0" w:color="auto"/>
              <w:bottom w:val="single" w:sz="6" w:space="0" w:color="auto"/>
              <w:right w:val="single" w:sz="6" w:space="0" w:color="auto"/>
            </w:tcBorders>
            <w:noWrap/>
            <w:vAlign w:val="center"/>
          </w:tcPr>
          <w:p/>
        </w:tc>
        <w:tc>
          <w:tcPr>
            <w:tcW w:w="849"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tcBorders>
              <w:top w:val="single" w:sz="6" w:space="0" w:color="auto"/>
              <w:left w:val="single" w:sz="6" w:space="0" w:color="auto"/>
              <w:bottom w:val="single" w:sz="6" w:space="0" w:color="auto"/>
              <w:right w:val="single" w:sz="6" w:space="0" w:color="auto"/>
            </w:tcBorders>
            <w:noWrap/>
            <w:vAlign w:val="center"/>
          </w:tcP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制定外来有害生物监测计划次数</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≥1次</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5</w:t>
            </w:r>
          </w:p>
        </w:tc>
      </w:tr>
      <w:tr>
        <w:trPr>
          <w:trHeight w:val="419"/>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822" w:type="dxa"/>
            <w:vMerge/>
            <w:tcBorders>
              <w:top w:val="single" w:sz="6" w:space="0" w:color="auto"/>
              <w:left w:val="single" w:sz="6" w:space="0" w:color="auto"/>
              <w:bottom w:val="single" w:sz="6" w:space="0" w:color="auto"/>
              <w:right w:val="single" w:sz="6" w:space="0" w:color="auto"/>
            </w:tcBorders>
            <w:noWrap/>
            <w:vAlign w:val="center"/>
          </w:tcPr>
          <w:p/>
        </w:tc>
        <w:tc>
          <w:tcPr>
            <w:tcW w:w="1440" w:type="dxa"/>
            <w:vMerge/>
            <w:tcBorders>
              <w:top w:val="single" w:sz="6" w:space="0" w:color="auto"/>
              <w:left w:val="single" w:sz="6" w:space="0" w:color="auto"/>
              <w:bottom w:val="single" w:sz="6" w:space="0" w:color="auto"/>
              <w:right w:val="single" w:sz="6" w:space="0" w:color="auto"/>
            </w:tcBorders>
            <w:noWrap/>
            <w:vAlign w:val="center"/>
          </w:tcP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制定进出境动物疫病监测计划次数</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pPr>
            <w:r>
              <w:rPr>
                <w:rFonts w:ascii="宋体" w:cs="宋体" w:hint="eastAsia"/>
                <w:color w:val="000000"/>
                <w:sz w:val="22"/>
              </w:rPr>
              <w:t>≥1次</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w:t>
            </w:r>
          </w:p>
        </w:tc>
      </w:tr>
      <w:tr>
        <w:trPr>
          <w:trHeight w:val="58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822"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进出境动物疫病监测计划完成率</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w:t>
            </w:r>
            <w:r>
              <w:rPr>
                <w:rFonts w:ascii="宋体" w:cs="宋体" w:hint="eastAsia"/>
                <w:color w:val="000000"/>
                <w:sz w:val="22"/>
              </w:rPr>
              <w:t>5%</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w:t>
            </w:r>
          </w:p>
        </w:tc>
      </w:tr>
      <w:tr>
        <w:trPr>
          <w:trHeight w:val="584"/>
        </w:trPr>
        <w:tc>
          <w:tcPr>
            <w:tcW w:w="1193" w:type="dxa"/>
            <w:vMerge/>
            <w:tcBorders>
              <w:top w:val="single" w:sz="6" w:space="0" w:color="auto"/>
              <w:left w:val="single" w:sz="6" w:space="0" w:color="auto"/>
              <w:bottom w:val="single" w:sz="6" w:space="0" w:color="auto"/>
              <w:right w:val="single" w:sz="6" w:space="0" w:color="auto"/>
            </w:tcBorders>
            <w:noWrap/>
            <w:vAlign w:val="center"/>
          </w:tcPr>
          <w:p/>
        </w:tc>
        <w:tc>
          <w:tcPr>
            <w:tcW w:w="849"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tcBorders>
              <w:top w:val="single" w:sz="6" w:space="0" w:color="auto"/>
              <w:left w:val="single" w:sz="6" w:space="0" w:color="auto"/>
              <w:bottom w:val="single" w:sz="6" w:space="0" w:color="auto"/>
              <w:right w:val="single" w:sz="6" w:space="0" w:color="auto"/>
            </w:tcBorders>
            <w:noWrap/>
            <w:vAlign w:val="center"/>
          </w:tcP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国门生物安全宣传计划完成率</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≥95%</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419"/>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822" w:type="dxa"/>
            <w:vMerge/>
            <w:tcBorders>
              <w:top w:val="single" w:sz="6" w:space="0" w:color="auto"/>
              <w:left w:val="single" w:sz="6" w:space="0" w:color="auto"/>
              <w:bottom w:val="single" w:sz="6" w:space="0" w:color="auto"/>
              <w:right w:val="single" w:sz="6" w:space="0" w:color="auto"/>
            </w:tcBorders>
            <w:noWrap/>
            <w:vAlign w:val="center"/>
          </w:tcPr>
          <w:p/>
        </w:tc>
        <w:tc>
          <w:tcPr>
            <w:tcW w:w="1440" w:type="dxa"/>
            <w:vMerge/>
            <w:tcBorders>
              <w:top w:val="single" w:sz="6" w:space="0" w:color="auto"/>
              <w:left w:val="single" w:sz="6" w:space="0" w:color="auto"/>
              <w:bottom w:val="single" w:sz="6" w:space="0" w:color="auto"/>
              <w:right w:val="single" w:sz="6" w:space="0" w:color="auto"/>
            </w:tcBorders>
            <w:noWrap/>
            <w:vAlign w:val="center"/>
          </w:tcP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外来有害生物监测计划完成率</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w:t>
            </w:r>
            <w:r>
              <w:rPr>
                <w:rFonts w:ascii="宋体" w:cs="宋体" w:hint="eastAsia"/>
                <w:color w:val="000000"/>
                <w:sz w:val="22"/>
              </w:rPr>
              <w:t>5%</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w:t>
            </w:r>
          </w:p>
        </w:tc>
      </w:tr>
      <w:tr>
        <w:trPr>
          <w:trHeight w:val="55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84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效益指标</w:t>
            </w:r>
          </w:p>
        </w:tc>
        <w:tc>
          <w:tcPr>
            <w:tcW w:w="148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重大突发检验检疫问题处理案件及时率</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95%</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30</w:t>
            </w:r>
          </w:p>
        </w:tc>
      </w:tr>
      <w:tr>
        <w:trPr>
          <w:trHeight w:val="419"/>
        </w:trPr>
        <w:tc>
          <w:tcPr>
            <w:tcW w:w="1193" w:type="dxa"/>
            <w:vMerge/>
            <w:tcBorders>
              <w:top w:val="single" w:sz="6" w:space="0" w:color="auto"/>
              <w:left w:val="single" w:sz="6" w:space="0" w:color="auto"/>
              <w:bottom w:val="single" w:sz="6" w:space="0" w:color="auto"/>
              <w:right w:val="single" w:sz="6" w:space="0" w:color="auto"/>
            </w:tcBorders>
            <w:noWrap/>
            <w:vAlign w:val="center"/>
          </w:tcPr>
          <w:p/>
        </w:tc>
        <w:tc>
          <w:tcPr>
            <w:tcW w:w="84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满意度指标</w:t>
            </w:r>
          </w:p>
        </w:tc>
        <w:tc>
          <w:tcPr>
            <w:tcW w:w="148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服务对象满意度指标</w:t>
            </w:r>
          </w:p>
        </w:tc>
        <w:tc>
          <w:tcPr>
            <w:tcW w:w="393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宣传对象满意度</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≥90%</w:t>
            </w:r>
          </w:p>
        </w:tc>
        <w:tc>
          <w:tcPr>
            <w:tcW w:w="11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bl>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tbl>
      <w:tblPr>
        <w:jc w:val="left"/>
        <w:tblW w:w="985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1"/>
        <w:gridCol w:w="1158"/>
        <w:gridCol w:w="1594"/>
        <w:gridCol w:w="914"/>
        <w:gridCol w:w="2750"/>
        <w:gridCol w:w="1238"/>
        <w:gridCol w:w="1238"/>
      </w:tblGrid>
      <w:tr>
        <w:trPr>
          <w:trHeight w:val="705"/>
        </w:trPr>
        <w:tc>
          <w:tcPr>
            <w:tcW w:w="9853" w:type="dxa"/>
            <w:gridSpan w:val="7"/>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3" w:type="dxa"/>
            <w:gridSpan w:val="7"/>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35"/>
        </w:trPr>
        <w:tc>
          <w:tcPr>
            <w:tcW w:w="2119"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7734"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进出口食品及化妆品安全专项</w:t>
            </w:r>
          </w:p>
        </w:tc>
      </w:tr>
      <w:tr>
        <w:trPr>
          <w:trHeight w:val="435"/>
        </w:trPr>
        <w:tc>
          <w:tcPr>
            <w:tcW w:w="2119"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2508"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w:t>
            </w:r>
            <w:r>
              <w:rPr>
                <w:rFonts w:ascii="宋体" w:cs="宋体"/>
                <w:color w:val="000000"/>
                <w:sz w:val="22"/>
              </w:rPr>
              <w:t>043006</w:t>
            </w:r>
            <w:r>
              <w:rPr>
                <w:rFonts w:ascii="宋体" w:cs="宋体" w:hint="eastAsia"/>
                <w:color w:val="000000"/>
                <w:sz w:val="22"/>
              </w:rPr>
              <w:t>]</w:t>
            </w:r>
            <w:r>
              <w:rPr>
                <w:rFonts w:ascii="宋体" w:cs="宋体"/>
                <w:color w:val="000000"/>
                <w:sz w:val="22"/>
              </w:rPr>
              <w:t>中华人民共和国聊城海关</w:t>
            </w:r>
          </w:p>
        </w:tc>
        <w:tc>
          <w:tcPr>
            <w:tcW w:w="275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476"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中华人民共和国聊城海关</w:t>
            </w:r>
          </w:p>
        </w:tc>
      </w:tr>
      <w:tr>
        <w:trPr>
          <w:trHeight w:val="435"/>
        </w:trPr>
        <w:tc>
          <w:tcPr>
            <w:tcW w:w="2119"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2508"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年度资金总额：</w:t>
            </w:r>
          </w:p>
        </w:tc>
        <w:tc>
          <w:tcPr>
            <w:tcW w:w="3988"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7.5</w:t>
            </w:r>
          </w:p>
        </w:tc>
        <w:tc>
          <w:tcPr>
            <w:tcW w:w="1238"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508" w:type="dxa"/>
            <w:gridSpan w:val="2"/>
            <w:tcBorders>
              <w:top w:val="single" w:sz="6" w:space="0" w:color="auto"/>
              <w:left w:val="single" w:sz="6" w:space="0" w:color="auto"/>
              <w:bottom w:val="single" w:sz="6" w:space="0" w:color="auto"/>
              <w:right w:val="single" w:sz="6" w:space="0" w:color="auto"/>
            </w:tcBorders>
            <w:noWrap/>
            <w:vAlign w:val="center"/>
          </w:tcPr>
          <w:p>
            <w:pPr>
              <w:ind w:firstLineChars="200" w:firstLine="440"/>
              <w:rPr>
                <w:rFonts w:ascii="宋体" w:cs="Arial"/>
                <w:color w:val="000000"/>
                <w:sz w:val="22"/>
              </w:rPr>
            </w:pPr>
            <w:r>
              <w:rPr>
                <w:rFonts w:ascii="宋体" w:cs="Arial" w:hint="eastAsia"/>
                <w:color w:val="000000"/>
                <w:sz w:val="22"/>
              </w:rPr>
              <w:t>其中：财政拨款</w:t>
            </w:r>
          </w:p>
        </w:tc>
        <w:tc>
          <w:tcPr>
            <w:tcW w:w="3988"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7.5</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508"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上年结转</w:t>
            </w:r>
          </w:p>
        </w:tc>
        <w:tc>
          <w:tcPr>
            <w:tcW w:w="3988"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97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508"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其他资金</w:t>
            </w:r>
          </w:p>
        </w:tc>
        <w:tc>
          <w:tcPr>
            <w:tcW w:w="3988"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hint="eastAsia"/>
                <w:color w:val="000000"/>
                <w:sz w:val="22"/>
              </w:rPr>
              <w:t>-</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1815"/>
        </w:trPr>
        <w:tc>
          <w:tcPr>
            <w:tcW w:w="96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8892"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目标1.组织实施对进出口食品化妆品的检验检疫监督管理。</w:t>
            </w:r>
          </w:p>
          <w:p>
            <w:pPr>
              <w:rPr>
                <w:rFonts w:ascii="宋体" w:cs="宋体"/>
                <w:color w:val="000000"/>
                <w:sz w:val="22"/>
              </w:rPr>
            </w:pPr>
            <w:r>
              <w:rPr>
                <w:rFonts w:ascii="宋体" w:cs="宋体"/>
                <w:color w:val="000000"/>
                <w:sz w:val="22"/>
              </w:rPr>
              <w:t>目标2.对境外发生的食品化妆品安全事件可能对我国境内造成影响，或者在接到地方食品化妆品相关管理部门通报进口食品化妆品中发现严重安全问题的，组织实施安全风险分析和紧急预防措施工作。</w:t>
            </w:r>
          </w:p>
          <w:p>
            <w:pPr>
              <w:rPr>
                <w:rFonts w:ascii="宋体" w:cs="宋体"/>
                <w:color w:val="000000"/>
                <w:sz w:val="22"/>
              </w:rPr>
            </w:pPr>
            <w:r>
              <w:rPr>
                <w:rFonts w:ascii="宋体" w:cs="宋体"/>
                <w:color w:val="000000"/>
                <w:sz w:val="22"/>
              </w:rPr>
              <w:t xml:space="preserve">目标3.按照食安处部署，开展国内外食品化妆品技术法规收集与分析，开展进出口食品化妆品安全风险信息收集、汇总工作。                                                      </w:t>
            </w:r>
          </w:p>
          <w:p>
            <w:pPr>
              <w:rPr>
                <w:rFonts w:ascii="宋体" w:cs="宋体"/>
                <w:color w:val="000000"/>
                <w:sz w:val="22"/>
              </w:rPr>
            </w:pPr>
            <w:r>
              <w:rPr>
                <w:rFonts w:ascii="宋体" w:cs="宋体"/>
                <w:color w:val="000000"/>
                <w:sz w:val="22"/>
              </w:rPr>
              <w:t xml:space="preserve">目标4.根据关区要求，细化年度进出口食品化妆品监督抽检和风险监测计划实施方案。 </w:t>
            </w:r>
          </w:p>
        </w:tc>
      </w:tr>
      <w:tr>
        <w:trPr>
          <w:trHeight w:val="584"/>
        </w:trPr>
        <w:tc>
          <w:tcPr>
            <w:tcW w:w="961"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115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w:t>
            </w:r>
          </w:p>
          <w:p>
            <w:pPr>
              <w:jc w:val="center"/>
              <w:rPr>
                <w:rFonts w:ascii="宋体" w:cs="宋体"/>
                <w:color w:val="000000"/>
                <w:sz w:val="22"/>
              </w:rPr>
            </w:pPr>
            <w:r>
              <w:rPr>
                <w:rFonts w:ascii="宋体" w:cs="宋体" w:hint="eastAsia"/>
                <w:color w:val="000000"/>
                <w:sz w:val="22"/>
              </w:rPr>
              <w:t>指标</w:t>
            </w:r>
          </w:p>
        </w:tc>
        <w:tc>
          <w:tcPr>
            <w:tcW w:w="159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val="554"/>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158"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159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组织制定年度进出口食品化妆品监督抽检和风险检测计划实施方案</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1</w:t>
            </w:r>
            <w:r>
              <w:rPr>
                <w:rFonts w:ascii="宋体" w:cs="宋体" w:hint="eastAsia"/>
                <w:color w:val="000000"/>
                <w:sz w:val="22"/>
              </w:rPr>
              <w:t>项</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374"/>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080"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tcBorders>
              <w:top w:val="single" w:sz="6" w:space="0" w:color="auto"/>
              <w:left w:val="single" w:sz="6" w:space="0" w:color="auto"/>
              <w:bottom w:val="single" w:sz="6" w:space="0" w:color="auto"/>
              <w:right w:val="single" w:sz="6" w:space="0" w:color="auto"/>
            </w:tcBorders>
            <w:noWrap/>
            <w:vAlign w:val="center"/>
          </w:tcP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完成进出口食品安全监管岗位培训</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1次</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w:t>
            </w:r>
          </w:p>
        </w:tc>
      </w:tr>
      <w:tr>
        <w:trPr>
          <w:trHeight w:val="554"/>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080" w:type="dxa"/>
            <w:vMerge/>
            <w:tcBorders>
              <w:top w:val="single" w:sz="6" w:space="0" w:color="auto"/>
              <w:left w:val="single" w:sz="6" w:space="0" w:color="auto"/>
              <w:bottom w:val="single" w:sz="6" w:space="0" w:color="auto"/>
              <w:right w:val="single" w:sz="6" w:space="0" w:color="auto"/>
            </w:tcBorders>
            <w:noWrap/>
            <w:vAlign w:val="center"/>
          </w:tcPr>
          <w:p/>
        </w:tc>
        <w:tc>
          <w:tcPr>
            <w:tcW w:w="159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年度进出口食品化妆品监督抽检和风险监测计划完成率</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95%</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5</w:t>
            </w:r>
          </w:p>
        </w:tc>
      </w:tr>
      <w:tr>
        <w:trPr>
          <w:trHeight w:val="359"/>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080"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tcBorders>
              <w:top w:val="single" w:sz="6" w:space="0" w:color="auto"/>
              <w:left w:val="single" w:sz="6" w:space="0" w:color="auto"/>
              <w:bottom w:val="single" w:sz="6" w:space="0" w:color="auto"/>
              <w:right w:val="single" w:sz="6" w:space="0" w:color="auto"/>
            </w:tcBorders>
            <w:noWrap/>
            <w:vAlign w:val="center"/>
          </w:tcP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食品安全监管人员参训率</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≥90%</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5</w:t>
            </w:r>
          </w:p>
        </w:tc>
      </w:tr>
      <w:tr>
        <w:trPr>
          <w:trHeight w:val="554"/>
        </w:trPr>
        <w:tc>
          <w:tcPr>
            <w:tcW w:w="961" w:type="dxa"/>
            <w:vMerge/>
            <w:tcBorders>
              <w:top w:val="single" w:sz="6" w:space="0" w:color="auto"/>
              <w:left w:val="single" w:sz="6" w:space="0" w:color="auto"/>
              <w:bottom w:val="single" w:sz="6" w:space="0" w:color="auto"/>
              <w:right w:val="single" w:sz="6" w:space="0" w:color="auto"/>
            </w:tcBorders>
            <w:noWrap/>
            <w:vAlign w:val="center"/>
          </w:tcPr>
          <w:p/>
        </w:tc>
        <w:tc>
          <w:tcPr>
            <w:tcW w:w="1158" w:type="dxa"/>
            <w:vMerge/>
            <w:tcBorders>
              <w:top w:val="single" w:sz="6" w:space="0" w:color="auto"/>
              <w:left w:val="single" w:sz="6" w:space="0" w:color="auto"/>
              <w:bottom w:val="single" w:sz="6" w:space="0" w:color="auto"/>
              <w:right w:val="single" w:sz="6" w:space="0" w:color="auto"/>
            </w:tcBorders>
            <w:noWrap/>
            <w:vAlign w:val="center"/>
          </w:tcPr>
          <w:p/>
        </w:tc>
        <w:tc>
          <w:tcPr>
            <w:tcW w:w="1594" w:type="dxa"/>
            <w:vMerge/>
            <w:tcBorders>
              <w:top w:val="single" w:sz="6" w:space="0" w:color="auto"/>
              <w:left w:val="single" w:sz="6" w:space="0" w:color="auto"/>
              <w:bottom w:val="single" w:sz="6" w:space="0" w:color="auto"/>
              <w:right w:val="single" w:sz="6" w:space="0" w:color="auto"/>
            </w:tcBorders>
            <w:noWrap/>
            <w:vAlign w:val="center"/>
          </w:tcP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开展进出口食品安全监管培训有效率</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≥90%</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554"/>
        </w:trPr>
        <w:tc>
          <w:tcPr>
            <w:tcW w:w="961" w:type="dxa"/>
            <w:vMerge/>
            <w:tcBorders>
              <w:top w:val="single" w:sz="6" w:space="0" w:color="auto"/>
              <w:left w:val="single" w:sz="6" w:space="0" w:color="auto"/>
              <w:bottom w:val="single" w:sz="6" w:space="0" w:color="auto"/>
              <w:right w:val="single" w:sz="6" w:space="0" w:color="auto"/>
            </w:tcBorders>
            <w:noWrap/>
            <w:vAlign w:val="center"/>
          </w:tcPr>
          <w:p/>
        </w:tc>
        <w:tc>
          <w:tcPr>
            <w:tcW w:w="1158" w:type="dxa"/>
            <w:vMerge/>
            <w:tcBorders>
              <w:top w:val="single" w:sz="6" w:space="0" w:color="auto"/>
              <w:left w:val="single" w:sz="6" w:space="0" w:color="auto"/>
              <w:bottom w:val="single" w:sz="6" w:space="0" w:color="auto"/>
              <w:right w:val="single" w:sz="6" w:space="0" w:color="auto"/>
            </w:tcBorders>
            <w:noWrap/>
            <w:vAlign w:val="center"/>
          </w:tcPr>
          <w:p/>
        </w:tc>
        <w:tc>
          <w:tcPr>
            <w:tcW w:w="1594" w:type="dxa"/>
            <w:vMerge/>
            <w:tcBorders>
              <w:top w:val="single" w:sz="6" w:space="0" w:color="auto"/>
              <w:left w:val="single" w:sz="6" w:space="0" w:color="auto"/>
              <w:bottom w:val="single" w:sz="6" w:space="0" w:color="auto"/>
              <w:right w:val="single" w:sz="6" w:space="0" w:color="auto"/>
            </w:tcBorders>
            <w:noWrap/>
            <w:vAlign w:val="center"/>
          </w:tcP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完成关区内年度进出口食品化妆品监督抽检和风险监测结果报告</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≥100%</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584"/>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158"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效益指标</w:t>
            </w:r>
          </w:p>
        </w:tc>
        <w:tc>
          <w:tcPr>
            <w:tcW w:w="159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开展食品安全宣传周活动，推动进出口食品安全工作多元共治</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3场</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584"/>
        </w:trPr>
        <w:tc>
          <w:tcPr>
            <w:tcW w:w="897" w:type="dxa"/>
            <w:vMerge/>
            <w:tcBorders>
              <w:top w:val="single" w:sz="6" w:space="0" w:color="auto"/>
              <w:left w:val="single" w:sz="6" w:space="0" w:color="auto"/>
              <w:bottom w:val="single" w:sz="6" w:space="0" w:color="auto"/>
              <w:right w:val="single" w:sz="6" w:space="0" w:color="auto"/>
            </w:tcBorders>
            <w:noWrap/>
            <w:vAlign w:val="center"/>
          </w:tcPr>
          <w:p/>
        </w:tc>
        <w:tc>
          <w:tcPr>
            <w:tcW w:w="1080" w:type="dxa"/>
            <w:vMerge/>
            <w:tcBorders>
              <w:top w:val="single" w:sz="6" w:space="0" w:color="auto"/>
              <w:left w:val="single" w:sz="6" w:space="0" w:color="auto"/>
              <w:bottom w:val="single" w:sz="6" w:space="0" w:color="auto"/>
              <w:right w:val="single" w:sz="6" w:space="0" w:color="auto"/>
            </w:tcBorders>
            <w:noWrap/>
            <w:vAlign w:val="center"/>
          </w:tcPr>
          <w:p/>
        </w:tc>
        <w:tc>
          <w:tcPr>
            <w:tcW w:w="1487" w:type="dxa"/>
            <w:vMerge/>
            <w:tcBorders>
              <w:top w:val="single" w:sz="6" w:space="0" w:color="auto"/>
              <w:left w:val="single" w:sz="6" w:space="0" w:color="auto"/>
              <w:bottom w:val="single" w:sz="6" w:space="0" w:color="auto"/>
              <w:right w:val="single" w:sz="6" w:space="0" w:color="auto"/>
            </w:tcBorders>
            <w:noWrap/>
            <w:vAlign w:val="center"/>
          </w:tcP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帮扶辖区出口企业新出口国家、产品</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≥5</w:t>
            </w:r>
            <w:r>
              <w:rPr>
                <w:rFonts w:ascii="宋体" w:cs="宋体"/>
                <w:color w:val="000000"/>
                <w:sz w:val="22"/>
              </w:rPr>
              <w:t>品次</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584"/>
        </w:trPr>
        <w:tc>
          <w:tcPr>
            <w:tcW w:w="961" w:type="dxa"/>
            <w:vMerge/>
            <w:tcBorders>
              <w:top w:val="single" w:sz="6" w:space="0" w:color="auto"/>
              <w:left w:val="single" w:sz="6" w:space="0" w:color="auto"/>
              <w:bottom w:val="single" w:sz="6" w:space="0" w:color="auto"/>
              <w:right w:val="single" w:sz="6" w:space="0" w:color="auto"/>
            </w:tcBorders>
            <w:noWrap/>
            <w:vAlign w:val="center"/>
          </w:tcPr>
          <w:p/>
        </w:tc>
        <w:tc>
          <w:tcPr>
            <w:tcW w:w="115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满意度指标</w:t>
            </w:r>
          </w:p>
        </w:tc>
        <w:tc>
          <w:tcPr>
            <w:tcW w:w="159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服务对象满意度指标</w:t>
            </w:r>
          </w:p>
        </w:tc>
        <w:tc>
          <w:tcPr>
            <w:tcW w:w="3664"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培训人员满意度</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≥90%</w:t>
            </w:r>
          </w:p>
        </w:tc>
        <w:tc>
          <w:tcPr>
            <w:tcW w:w="123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bl>
    <w:p>
      <w:pPr>
        <w:adjustRightInd w:val="0"/>
        <w:snapToGrid w:val="0"/>
        <w:spacing w:line="560" w:lineRule="exact"/>
        <w:rPr>
          <w:rFonts w:ascii="方正仿宋_GBK" w:eastAsia="方正仿宋_GBK"/>
          <w:sz w:val="32"/>
          <w:szCs w:val="32"/>
        </w:rPr>
      </w:pPr>
    </w:p>
    <w:p>
      <w:pPr>
        <w:keepNext w:val="0"/>
        <w:widowControl w:val="0"/>
        <w:adjustRightInd w:val="0"/>
        <w:snapToGrid w:val="0"/>
        <w:spacing w:line="560" w:lineRule="exact"/>
        <w:rPr>
          <w:rFonts w:ascii="方正仿宋_GBK" w:eastAsia="方正仿宋_GBK"/>
          <w:sz w:val="32"/>
          <w:szCs w:val="32"/>
        </w:rPr>
      </w:pPr>
      <w:r>
        <w:rPr>
          <w:rFonts w:ascii="方正仿宋_GBK" w:eastAsia="方正仿宋_GBK"/>
          <w:sz w:val="32"/>
          <w:szCs w:val="32"/>
        </w:rPr>
        <w:br w:type="page"/>
      </w:r>
    </w:p>
    <w:p/>
    <w:tbl>
      <w:tblPr>
        <w:jc w:val="left"/>
        <w:tblW w:w="995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37"/>
        <w:gridCol w:w="1143"/>
        <w:gridCol w:w="1197"/>
        <w:gridCol w:w="2973"/>
        <w:gridCol w:w="1320"/>
        <w:gridCol w:w="1605"/>
        <w:gridCol w:w="1185"/>
      </w:tblGrid>
      <w:tr>
        <w:trPr>
          <w:trHeight w:val="705"/>
        </w:trPr>
        <w:tc>
          <w:tcPr>
            <w:tcW w:w="9959" w:type="dxa"/>
            <w:gridSpan w:val="7"/>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959" w:type="dxa"/>
            <w:gridSpan w:val="7"/>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35"/>
        </w:trPr>
        <w:tc>
          <w:tcPr>
            <w:tcW w:w="168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8280"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进出口商品质量安全检验监管专项</w:t>
            </w:r>
          </w:p>
        </w:tc>
      </w:tr>
      <w:tr>
        <w:trPr>
          <w:trHeight w:val="615"/>
        </w:trPr>
        <w:tc>
          <w:tcPr>
            <w:tcW w:w="168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417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w:t>
            </w:r>
            <w:r>
              <w:rPr>
                <w:rFonts w:ascii="宋体" w:cs="宋体"/>
                <w:color w:val="000000"/>
                <w:sz w:val="22"/>
              </w:rPr>
              <w:t>043006</w:t>
            </w:r>
            <w:r>
              <w:rPr>
                <w:rFonts w:ascii="宋体" w:cs="宋体" w:hint="eastAsia"/>
                <w:color w:val="000000"/>
                <w:sz w:val="22"/>
              </w:rPr>
              <w:t>]</w:t>
            </w:r>
            <w:r>
              <w:rPr>
                <w:rFonts w:ascii="宋体" w:cs="宋体"/>
                <w:color w:val="000000"/>
                <w:sz w:val="22"/>
              </w:rPr>
              <w:t>中华人民共和国聊城海关</w:t>
            </w:r>
          </w:p>
        </w:tc>
        <w:tc>
          <w:tcPr>
            <w:tcW w:w="132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79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中华人民共和国聊城海关</w:t>
            </w:r>
          </w:p>
        </w:tc>
      </w:tr>
      <w:tr>
        <w:trPr>
          <w:trHeight w:val="435"/>
        </w:trPr>
        <w:tc>
          <w:tcPr>
            <w:tcW w:w="1680"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4170"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年度资金总额：</w:t>
            </w:r>
          </w:p>
        </w:tc>
        <w:tc>
          <w:tcPr>
            <w:tcW w:w="2925"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3.5</w:t>
            </w:r>
          </w:p>
        </w:tc>
        <w:tc>
          <w:tcPr>
            <w:tcW w:w="118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val="435"/>
        </w:trPr>
        <w:tc>
          <w:tcPr>
            <w:tcW w:w="168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417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其中：财政拨款</w:t>
            </w:r>
          </w:p>
        </w:tc>
        <w:tc>
          <w:tcPr>
            <w:tcW w:w="2925"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3.5</w:t>
            </w:r>
          </w:p>
        </w:tc>
        <w:tc>
          <w:tcPr>
            <w:tcW w:w="118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68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417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上年结转</w:t>
            </w:r>
          </w:p>
        </w:tc>
        <w:tc>
          <w:tcPr>
            <w:tcW w:w="2925"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18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168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4170"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其他资金</w:t>
            </w:r>
          </w:p>
        </w:tc>
        <w:tc>
          <w:tcPr>
            <w:tcW w:w="2925"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hint="eastAsia"/>
                <w:color w:val="000000"/>
                <w:sz w:val="22"/>
              </w:rPr>
              <w:t>-</w:t>
            </w:r>
          </w:p>
        </w:tc>
        <w:tc>
          <w:tcPr>
            <w:tcW w:w="1185" w:type="dxa"/>
            <w:vMerge/>
            <w:tcBorders>
              <w:top w:val="single" w:sz="6" w:space="0" w:color="auto"/>
              <w:left w:val="single" w:sz="6" w:space="0" w:color="auto"/>
              <w:bottom w:val="single" w:sz="6" w:space="0" w:color="auto"/>
              <w:right w:val="single" w:sz="6" w:space="0" w:color="auto"/>
            </w:tcBorders>
            <w:noWrap/>
            <w:vAlign w:val="center"/>
          </w:tcPr>
          <w:p/>
        </w:tc>
      </w:tr>
      <w:tr>
        <w:trPr>
          <w:trHeight w:val="2518"/>
        </w:trPr>
        <w:tc>
          <w:tcPr>
            <w:tcW w:w="53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9423"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依据《中华人民共和国进出口商品检验法</w:t>
            </w:r>
            <w:bookmarkStart w:id="1" w:name="_GoBack"/>
            <w:bookmarkEnd w:id="1"/>
            <w:r>
              <w:rPr>
                <w:rFonts w:ascii="宋体" w:cs="宋体"/>
                <w:color w:val="000000"/>
                <w:sz w:val="22"/>
              </w:rPr>
              <w:t>》及其实施条例等法律法规，保障聊城海关履行进出口商品检验监管职能，完善进出口商品质量安全监管制度和做好进出口商品检验监管工作，着力提升进口商品质量安全保障水平和出口商品质量竞争水平，维护国门安全。</w:t>
            </w:r>
          </w:p>
        </w:tc>
      </w:tr>
      <w:tr>
        <w:trPr>
          <w:trHeight w:val="599"/>
        </w:trPr>
        <w:tc>
          <w:tcPr>
            <w:tcW w:w="537"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114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一级指标</w:t>
            </w:r>
          </w:p>
        </w:tc>
        <w:tc>
          <w:tcPr>
            <w:tcW w:w="119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val="310"/>
        </w:trPr>
        <w:tc>
          <w:tcPr>
            <w:tcW w:w="537" w:type="dxa"/>
            <w:vMerge/>
            <w:tcBorders>
              <w:top w:val="single" w:sz="6" w:space="0" w:color="auto"/>
              <w:left w:val="single" w:sz="6" w:space="0" w:color="auto"/>
              <w:bottom w:val="single" w:sz="6" w:space="0" w:color="auto"/>
              <w:right w:val="single" w:sz="6" w:space="0" w:color="auto"/>
            </w:tcBorders>
            <w:noWrap/>
            <w:vAlign w:val="center"/>
          </w:tcPr>
          <w:p/>
        </w:tc>
        <w:tc>
          <w:tcPr>
            <w:tcW w:w="1143"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1197"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开展或参与培训次数</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≥1次</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310"/>
        </w:trPr>
        <w:tc>
          <w:tcPr>
            <w:tcW w:w="537" w:type="dxa"/>
            <w:vMerge/>
            <w:tcBorders>
              <w:top w:val="single" w:sz="6" w:space="0" w:color="auto"/>
              <w:left w:val="single" w:sz="6" w:space="0" w:color="auto"/>
              <w:bottom w:val="single" w:sz="6" w:space="0" w:color="auto"/>
              <w:right w:val="single" w:sz="6" w:space="0" w:color="auto"/>
            </w:tcBorders>
            <w:noWrap/>
            <w:vAlign w:val="center"/>
          </w:tcPr>
          <w:p/>
        </w:tc>
        <w:tc>
          <w:tcPr>
            <w:tcW w:w="1143" w:type="dxa"/>
            <w:vMerge/>
            <w:tcBorders>
              <w:top w:val="single" w:sz="6" w:space="0" w:color="auto"/>
              <w:left w:val="single" w:sz="6" w:space="0" w:color="auto"/>
              <w:bottom w:val="single" w:sz="6" w:space="0" w:color="auto"/>
              <w:right w:val="single" w:sz="6" w:space="0" w:color="auto"/>
            </w:tcBorders>
            <w:noWrap/>
            <w:vAlign w:val="center"/>
          </w:tcPr>
          <w:p/>
        </w:tc>
        <w:tc>
          <w:tcPr>
            <w:tcW w:w="1197" w:type="dxa"/>
            <w:vMerge/>
            <w:tcBorders>
              <w:top w:val="single" w:sz="6" w:space="0" w:color="auto"/>
              <w:left w:val="single" w:sz="6" w:space="0" w:color="auto"/>
              <w:bottom w:val="single" w:sz="6" w:space="0" w:color="auto"/>
              <w:right w:val="single" w:sz="6" w:space="0" w:color="auto"/>
            </w:tcBorders>
            <w:noWrap/>
            <w:vAlign w:val="center"/>
          </w:tcP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风险监测获取的有效信息数量</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≥10条</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310"/>
        </w:trPr>
        <w:tc>
          <w:tcPr>
            <w:tcW w:w="537" w:type="dxa"/>
            <w:vMerge/>
            <w:tcBorders>
              <w:top w:val="single" w:sz="6" w:space="0" w:color="auto"/>
              <w:left w:val="single" w:sz="6" w:space="0" w:color="auto"/>
              <w:bottom w:val="single" w:sz="6" w:space="0" w:color="auto"/>
              <w:right w:val="single" w:sz="6" w:space="0" w:color="auto"/>
            </w:tcBorders>
            <w:noWrap/>
            <w:vAlign w:val="center"/>
          </w:tcPr>
          <w:p/>
        </w:tc>
        <w:tc>
          <w:tcPr>
            <w:tcW w:w="1143" w:type="dxa"/>
            <w:vMerge/>
            <w:tcBorders>
              <w:top w:val="single" w:sz="6" w:space="0" w:color="auto"/>
              <w:left w:val="single" w:sz="6" w:space="0" w:color="auto"/>
              <w:bottom w:val="single" w:sz="6" w:space="0" w:color="auto"/>
              <w:right w:val="single" w:sz="6" w:space="0" w:color="auto"/>
            </w:tcBorders>
            <w:noWrap/>
            <w:vAlign w:val="center"/>
          </w:tcPr>
          <w:p/>
        </w:tc>
        <w:tc>
          <w:tcPr>
            <w:tcW w:w="1197" w:type="dxa"/>
            <w:vMerge/>
            <w:tcBorders>
              <w:top w:val="single" w:sz="6" w:space="0" w:color="auto"/>
              <w:left w:val="single" w:sz="6" w:space="0" w:color="auto"/>
              <w:bottom w:val="single" w:sz="6" w:space="0" w:color="auto"/>
              <w:right w:val="single" w:sz="6" w:space="0" w:color="auto"/>
            </w:tcBorders>
            <w:noWrap/>
            <w:vAlign w:val="center"/>
          </w:tcP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开展外出调研、宣讲</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≥2次</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344"/>
        </w:trPr>
        <w:tc>
          <w:tcPr>
            <w:tcW w:w="537" w:type="dxa"/>
            <w:vMerge/>
            <w:tcBorders>
              <w:top w:val="single" w:sz="6" w:space="0" w:color="auto"/>
              <w:left w:val="single" w:sz="6" w:space="0" w:color="auto"/>
              <w:bottom w:val="single" w:sz="6" w:space="0" w:color="auto"/>
              <w:right w:val="single" w:sz="6" w:space="0" w:color="auto"/>
            </w:tcBorders>
            <w:noWrap/>
            <w:vAlign w:val="center"/>
          </w:tcPr>
          <w:p/>
        </w:tc>
        <w:tc>
          <w:tcPr>
            <w:tcW w:w="1143" w:type="dxa"/>
            <w:vMerge/>
            <w:tcBorders>
              <w:top w:val="single" w:sz="6" w:space="0" w:color="auto"/>
              <w:left w:val="single" w:sz="6" w:space="0" w:color="auto"/>
              <w:bottom w:val="single" w:sz="6" w:space="0" w:color="auto"/>
              <w:right w:val="single" w:sz="6" w:space="0" w:color="auto"/>
            </w:tcBorders>
            <w:noWrap/>
            <w:vAlign w:val="center"/>
          </w:tcPr>
          <w:p/>
        </w:tc>
        <w:tc>
          <w:tcPr>
            <w:tcW w:w="119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业务培训测试通过率</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≥80%</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20</w:t>
            </w:r>
          </w:p>
        </w:tc>
      </w:tr>
      <w:tr>
        <w:trPr>
          <w:trHeight w:val="353"/>
        </w:trPr>
        <w:tc>
          <w:tcPr>
            <w:tcW w:w="537" w:type="dxa"/>
            <w:vMerge/>
            <w:tcBorders>
              <w:top w:val="single" w:sz="6" w:space="0" w:color="auto"/>
              <w:left w:val="single" w:sz="6" w:space="0" w:color="auto"/>
              <w:bottom w:val="single" w:sz="6" w:space="0" w:color="auto"/>
              <w:right w:val="single" w:sz="6" w:space="0" w:color="auto"/>
            </w:tcBorders>
            <w:noWrap/>
            <w:vAlign w:val="center"/>
          </w:tcPr>
          <w:p/>
        </w:tc>
        <w:tc>
          <w:tcPr>
            <w:tcW w:w="114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效益指标</w:t>
            </w:r>
          </w:p>
        </w:tc>
        <w:tc>
          <w:tcPr>
            <w:tcW w:w="119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4293"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不发生因海关检验原因导致的进口消费类商品危害人民群众生命健康重大质量安全事故</w:t>
            </w:r>
          </w:p>
        </w:tc>
        <w:tc>
          <w:tcPr>
            <w:tcW w:w="160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≤1次</w:t>
            </w:r>
          </w:p>
        </w:tc>
        <w:tc>
          <w:tcPr>
            <w:tcW w:w="118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30</w:t>
            </w:r>
          </w:p>
        </w:tc>
      </w:tr>
    </w:tbl>
    <w:p/>
    <w:p>
      <w:pPr>
        <w:keepNext w:val="0"/>
        <w:widowControl w:val="0"/>
      </w:pPr>
      <w:r>
        <w:br w:type="page"/>
      </w:r>
    </w:p>
    <w:p/>
    <w:tbl>
      <w:tblPr>
        <w:jc w:val="left"/>
        <w:tblW w:w="985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17"/>
        <w:gridCol w:w="895"/>
        <w:gridCol w:w="1075"/>
        <w:gridCol w:w="1792"/>
        <w:gridCol w:w="2508"/>
        <w:gridCol w:w="1793"/>
        <w:gridCol w:w="1074"/>
      </w:tblGrid>
      <w:tr>
        <w:trPr>
          <w:trHeight w:val="705"/>
        </w:trPr>
        <w:tc>
          <w:tcPr>
            <w:tcW w:w="9853" w:type="dxa"/>
            <w:gridSpan w:val="7"/>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3" w:type="dxa"/>
            <w:gridSpan w:val="7"/>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05"/>
        </w:trPr>
        <w:tc>
          <w:tcPr>
            <w:tcW w:w="1611"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8242" w:type="dxa"/>
            <w:gridSpan w:val="5"/>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海关缉私办案费</w:t>
            </w:r>
          </w:p>
        </w:tc>
      </w:tr>
      <w:tr>
        <w:trPr>
          <w:trHeight w:val="600"/>
        </w:trPr>
        <w:tc>
          <w:tcPr>
            <w:tcW w:w="1611"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w:t>
            </w:r>
            <w:r>
              <w:rPr>
                <w:rFonts w:ascii="宋体" w:cs="宋体"/>
                <w:color w:val="000000"/>
                <w:sz w:val="22"/>
              </w:rPr>
              <w:t>043006</w:t>
            </w:r>
            <w:r>
              <w:rPr>
                <w:rFonts w:ascii="宋体" w:cs="宋体" w:hint="eastAsia"/>
                <w:color w:val="000000"/>
                <w:sz w:val="22"/>
              </w:rPr>
              <w:t>]</w:t>
            </w:r>
            <w:r>
              <w:rPr>
                <w:rFonts w:ascii="宋体" w:cs="宋体"/>
                <w:color w:val="000000"/>
                <w:sz w:val="22"/>
              </w:rPr>
              <w:t>中华人民共和国聊城海关</w:t>
            </w:r>
          </w:p>
        </w:tc>
        <w:tc>
          <w:tcPr>
            <w:tcW w:w="2508"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中华人民共和国聊城海关</w:t>
            </w:r>
          </w:p>
        </w:tc>
      </w:tr>
      <w:tr>
        <w:trPr>
          <w:trHeight w:val="312"/>
        </w:trPr>
        <w:tc>
          <w:tcPr>
            <w:tcW w:w="1611"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年度资金总额：</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2</w:t>
            </w:r>
          </w:p>
        </w:tc>
        <w:tc>
          <w:tcPr>
            <w:tcW w:w="107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val="312"/>
        </w:trPr>
        <w:tc>
          <w:tcPr>
            <w:tcW w:w="1619"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ind w:firstLineChars="200" w:firstLine="440"/>
              <w:rPr>
                <w:rFonts w:ascii="宋体" w:cs="Arial"/>
                <w:color w:val="000000"/>
                <w:sz w:val="22"/>
              </w:rPr>
            </w:pPr>
            <w:r>
              <w:rPr>
                <w:rFonts w:ascii="宋体" w:cs="Arial" w:hint="eastAsia"/>
                <w:color w:val="000000"/>
                <w:sz w:val="22"/>
              </w:rPr>
              <w:t xml:space="preserve">     其中：财政拨款</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2</w:t>
            </w:r>
          </w:p>
        </w:tc>
        <w:tc>
          <w:tcPr>
            <w:tcW w:w="1079" w:type="dxa"/>
            <w:vMerge/>
            <w:tcBorders>
              <w:top w:val="single" w:sz="6" w:space="0" w:color="auto"/>
              <w:left w:val="single" w:sz="6" w:space="0" w:color="auto"/>
              <w:bottom w:val="single" w:sz="6" w:space="0" w:color="auto"/>
              <w:right w:val="single" w:sz="6" w:space="0" w:color="auto"/>
            </w:tcBorders>
            <w:noWrap/>
            <w:vAlign w:val="center"/>
          </w:tcPr>
          <w:p/>
        </w:tc>
      </w:tr>
      <w:tr>
        <w:trPr>
          <w:trHeight w:val="312"/>
        </w:trPr>
        <w:tc>
          <w:tcPr>
            <w:tcW w:w="1619"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上年结转</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079" w:type="dxa"/>
            <w:vMerge/>
            <w:tcBorders>
              <w:top w:val="single" w:sz="6" w:space="0" w:color="auto"/>
              <w:left w:val="single" w:sz="6" w:space="0" w:color="auto"/>
              <w:bottom w:val="single" w:sz="6" w:space="0" w:color="auto"/>
              <w:right w:val="single" w:sz="6" w:space="0" w:color="auto"/>
            </w:tcBorders>
            <w:noWrap/>
            <w:vAlign w:val="center"/>
          </w:tcPr>
          <w:p/>
        </w:tc>
      </w:tr>
      <w:tr>
        <w:trPr>
          <w:trHeight w:val="312"/>
        </w:trPr>
        <w:tc>
          <w:tcPr>
            <w:tcW w:w="1619"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867"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Arial"/>
                <w:color w:val="000000"/>
                <w:sz w:val="22"/>
              </w:rPr>
            </w:pPr>
            <w:r>
              <w:rPr>
                <w:rFonts w:ascii="宋体" w:cs="Arial" w:hint="eastAsia"/>
                <w:color w:val="000000"/>
                <w:sz w:val="22"/>
              </w:rPr>
              <w:t xml:space="preserve">             其他资金</w:t>
            </w:r>
          </w:p>
        </w:tc>
        <w:tc>
          <w:tcPr>
            <w:tcW w:w="4301"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w:t>
            </w:r>
          </w:p>
        </w:tc>
        <w:tc>
          <w:tcPr>
            <w:tcW w:w="1079" w:type="dxa"/>
            <w:vMerge/>
            <w:tcBorders>
              <w:top w:val="single" w:sz="6" w:space="0" w:color="auto"/>
              <w:left w:val="single" w:sz="6" w:space="0" w:color="auto"/>
              <w:bottom w:val="single" w:sz="6" w:space="0" w:color="auto"/>
              <w:right w:val="single" w:sz="6" w:space="0" w:color="auto"/>
            </w:tcBorders>
            <w:noWrap/>
            <w:vAlign w:val="center"/>
          </w:tcPr>
          <w:p/>
        </w:tc>
      </w:tr>
      <w:tr>
        <w:trPr>
          <w:trHeight w:val="2887"/>
        </w:trPr>
        <w:tc>
          <w:tcPr>
            <w:tcW w:w="717"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9137" w:type="dxa"/>
            <w:gridSpan w:val="6"/>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保障聊城禁毒缉毒、打击走私等工作正常开展，把好国门安全关；</w:t>
            </w:r>
          </w:p>
          <w:p>
            <w:pPr>
              <w:rPr>
                <w:rFonts w:ascii="宋体" w:cs="宋体"/>
                <w:color w:val="000000"/>
                <w:sz w:val="22"/>
              </w:rPr>
            </w:pPr>
            <w:r>
              <w:rPr>
                <w:rFonts w:ascii="宋体" w:cs="宋体"/>
                <w:color w:val="000000"/>
                <w:sz w:val="22"/>
              </w:rPr>
              <w:t>深化综合治理，拓展合作渠道，进一步做好缉私大要案侦办工作，维持打击走私高压态势，有效震慑走私犯罪行为；</w:t>
            </w:r>
          </w:p>
          <w:p>
            <w:pPr>
              <w:rPr>
                <w:rFonts w:ascii="宋体" w:cs="宋体"/>
                <w:color w:val="000000"/>
                <w:sz w:val="22"/>
              </w:rPr>
            </w:pPr>
            <w:r>
              <w:rPr>
                <w:rFonts w:ascii="宋体" w:cs="宋体"/>
                <w:color w:val="000000"/>
                <w:sz w:val="22"/>
              </w:rPr>
              <w:t>为稽查业务改革提供经费保障。</w:t>
            </w:r>
          </w:p>
        </w:tc>
      </w:tr>
      <w:tr>
        <w:trPr>
          <w:trHeight w:val="600"/>
        </w:trPr>
        <w:tc>
          <w:tcPr>
            <w:tcW w:w="717"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89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w:t>
            </w:r>
          </w:p>
          <w:p>
            <w:pPr>
              <w:jc w:val="center"/>
              <w:rPr>
                <w:rFonts w:ascii="宋体" w:cs="宋体"/>
                <w:color w:val="000000"/>
                <w:sz w:val="22"/>
              </w:rPr>
            </w:pPr>
            <w:r>
              <w:rPr>
                <w:rFonts w:ascii="宋体" w:cs="宋体" w:hint="eastAsia"/>
                <w:color w:val="000000"/>
                <w:sz w:val="22"/>
              </w:rPr>
              <w:t>指标</w:t>
            </w:r>
          </w:p>
        </w:tc>
        <w:tc>
          <w:tcPr>
            <w:tcW w:w="10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val="314"/>
        </w:trPr>
        <w:tc>
          <w:tcPr>
            <w:tcW w:w="720"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1075"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稽核查作业数</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≥8个</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314"/>
        </w:trPr>
        <w:tc>
          <w:tcPr>
            <w:tcW w:w="720" w:type="dxa"/>
            <w:vMerge/>
            <w:tcBorders>
              <w:top w:val="single" w:sz="6" w:space="0" w:color="auto"/>
              <w:left w:val="single" w:sz="6" w:space="0" w:color="auto"/>
              <w:bottom w:val="single" w:sz="6" w:space="0" w:color="auto"/>
              <w:right w:val="single" w:sz="6" w:space="0" w:color="auto"/>
            </w:tcBorders>
            <w:noWrap/>
            <w:vAlign w:val="center"/>
          </w:tcPr>
          <w:p/>
        </w:tc>
        <w:tc>
          <w:tcPr>
            <w:tcW w:w="899" w:type="dxa"/>
            <w:vMerge/>
            <w:tcBorders>
              <w:top w:val="single" w:sz="6" w:space="0" w:color="auto"/>
              <w:left w:val="single" w:sz="6" w:space="0" w:color="auto"/>
              <w:bottom w:val="single" w:sz="6" w:space="0" w:color="auto"/>
              <w:right w:val="single" w:sz="6" w:space="0" w:color="auto"/>
            </w:tcBorders>
            <w:noWrap/>
            <w:vAlign w:val="center"/>
          </w:tcPr>
          <w:p/>
        </w:tc>
        <w:tc>
          <w:tcPr>
            <w:tcW w:w="1080" w:type="dxa"/>
            <w:vMerge/>
            <w:tcBorders>
              <w:top w:val="single" w:sz="6" w:space="0" w:color="auto"/>
              <w:left w:val="single" w:sz="6" w:space="0" w:color="auto"/>
              <w:bottom w:val="single" w:sz="6" w:space="0" w:color="auto"/>
              <w:right w:val="single" w:sz="6" w:space="0" w:color="auto"/>
            </w:tcBorders>
            <w:noWrap/>
            <w:vAlign w:val="center"/>
          </w:tcP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开展、参与稽核查专项行动</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≥1个</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15</w:t>
            </w:r>
          </w:p>
        </w:tc>
      </w:tr>
      <w:tr>
        <w:trPr>
          <w:trHeight w:val="584"/>
        </w:trPr>
        <w:tc>
          <w:tcPr>
            <w:tcW w:w="720" w:type="dxa"/>
            <w:vMerge/>
            <w:tcBorders>
              <w:top w:val="single" w:sz="6" w:space="0" w:color="auto"/>
              <w:left w:val="single" w:sz="6" w:space="0" w:color="auto"/>
              <w:bottom w:val="single" w:sz="6" w:space="0" w:color="auto"/>
              <w:right w:val="single" w:sz="6" w:space="0" w:color="auto"/>
            </w:tcBorders>
            <w:noWrap/>
            <w:vAlign w:val="center"/>
          </w:tcPr>
          <w:p/>
        </w:tc>
        <w:tc>
          <w:tcPr>
            <w:tcW w:w="899" w:type="dxa"/>
            <w:vMerge/>
            <w:tcBorders>
              <w:top w:val="single" w:sz="6" w:space="0" w:color="auto"/>
              <w:left w:val="single" w:sz="6" w:space="0" w:color="auto"/>
              <w:bottom w:val="single" w:sz="6" w:space="0" w:color="auto"/>
              <w:right w:val="single" w:sz="6" w:space="0" w:color="auto"/>
            </w:tcBorders>
            <w:noWrap/>
            <w:vAlign w:val="center"/>
          </w:tcPr>
          <w:p/>
        </w:tc>
        <w:tc>
          <w:tcPr>
            <w:tcW w:w="10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稽核查作业有效率</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≥55%</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317"/>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895" w:type="dxa"/>
            <w:vMerge/>
            <w:tcBorders>
              <w:top w:val="single" w:sz="6" w:space="0" w:color="auto"/>
              <w:left w:val="single" w:sz="6" w:space="0" w:color="auto"/>
              <w:bottom w:val="single" w:sz="6" w:space="0" w:color="auto"/>
              <w:right w:val="single" w:sz="6" w:space="0" w:color="auto"/>
            </w:tcBorders>
            <w:noWrap/>
            <w:vAlign w:val="center"/>
          </w:tcPr>
          <w:p/>
        </w:tc>
        <w:tc>
          <w:tcPr>
            <w:tcW w:w="1075"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时效指标</w:t>
            </w: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行政案件平均办案时间</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≤9个月</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10</w:t>
            </w:r>
          </w:p>
        </w:tc>
      </w:tr>
      <w:tr>
        <w:trPr>
          <w:trHeight w:val="711"/>
        </w:trPr>
        <w:tc>
          <w:tcPr>
            <w:tcW w:w="720" w:type="dxa"/>
            <w:vMerge/>
            <w:tcBorders>
              <w:top w:val="single" w:sz="6" w:space="0" w:color="auto"/>
              <w:left w:val="single" w:sz="6" w:space="0" w:color="auto"/>
              <w:bottom w:val="single" w:sz="6" w:space="0" w:color="auto"/>
              <w:right w:val="single" w:sz="6" w:space="0" w:color="auto"/>
            </w:tcBorders>
            <w:noWrap/>
            <w:vAlign w:val="center"/>
          </w:tcPr>
          <w:p/>
        </w:tc>
        <w:tc>
          <w:tcPr>
            <w:tcW w:w="895" w:type="dxa"/>
            <w:tcBorders>
              <w:top w:val="single" w:sz="6" w:space="0" w:color="auto"/>
              <w:left w:val="single" w:sz="6" w:space="0" w:color="auto"/>
              <w:bottom w:val="single" w:sz="4" w:space="0" w:color="auto"/>
              <w:right w:val="single" w:sz="6" w:space="0" w:color="auto"/>
            </w:tcBorders>
            <w:noWrap/>
            <w:vAlign w:val="center"/>
          </w:tcPr>
          <w:p>
            <w:r>
              <w:t>效益指标</w:t>
            </w:r>
          </w:p>
        </w:tc>
        <w:tc>
          <w:tcPr>
            <w:tcW w:w="1075" w:type="dxa"/>
            <w:tcBorders>
              <w:top w:val="single" w:sz="6" w:space="0" w:color="auto"/>
              <w:left w:val="single" w:sz="6" w:space="0" w:color="auto"/>
              <w:bottom w:val="single" w:sz="4"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4299" w:type="dxa"/>
            <w:gridSpan w:val="2"/>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守法政策宣传覆盖企业数量</w:t>
            </w:r>
          </w:p>
        </w:tc>
        <w:tc>
          <w:tcPr>
            <w:tcW w:w="1793"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≥10个</w:t>
            </w:r>
          </w:p>
        </w:tc>
        <w:tc>
          <w:tcPr>
            <w:tcW w:w="107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40</w:t>
            </w:r>
          </w:p>
        </w:tc>
      </w:tr>
    </w:tbl>
    <w:p/>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4"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14;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6" behindDoc="0" locked="0" layoutInCell="1" hidden="0" allowOverlap="1">
              <wp:simplePos x="0" y="0"/>
              <wp:positionH relativeFrom="margin">
                <wp:align>center</wp:align>
              </wp:positionH>
              <wp:positionV relativeFrom="paragraph">
                <wp:posOffset>-121284</wp:posOffset>
              </wp:positionV>
              <wp:extent cx="139700"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pt;margin-top:-9.549994pt;width:11.000008pt;height:12.661001pt;z-index:16;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15"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pt;width:9.0pt;height:10.350001pt;z-index:15;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9"/>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next w:val="55"/>
    <w:pPr>
      <w:widowControl w:val="0"/>
      <w:jc w:val="both"/>
    </w:pPr>
    <w:rPr>
      <w:rFonts w:ascii="Calibri" w:eastAsia="宋体" w:cs="Arial" w:hAnsi="Calibri"/>
      <w:kern w:val="2"/>
      <w:sz w:val="21"/>
      <w:szCs w:val="22"/>
      <w:lang w:val="en-US" w:eastAsia="zh-CN" w:bidi="ar-SA"/>
    </w:rPr>
  </w:style>
  <w:style w:type="paragraph" w:customStyle="1" w:styleId="40">
    <w:name w:val="样式 26 10 磅"/>
    <w:next w:val="56"/>
    <w:pPr>
      <w:widowControl w:val="0"/>
      <w:jc w:val="both"/>
    </w:pPr>
    <w:rPr>
      <w:rFonts w:ascii="Calibri" w:eastAsia="宋体" w:cs="Arial" w:hAnsi="Calibri"/>
      <w:kern w:val="2"/>
      <w:sz w:val="21"/>
      <w:szCs w:val="22"/>
      <w:lang w:val="en-US" w:eastAsia="zh-CN" w:bidi="ar-SA"/>
    </w:rPr>
  </w:style>
  <w:style w:type="paragraph" w:customStyle="1" w:styleId="41">
    <w:name w:val="样式 27 10 磅"/>
    <w:next w:val="57"/>
    <w:pPr>
      <w:widowControl w:val="0"/>
      <w:jc w:val="both"/>
    </w:pPr>
    <w:rPr>
      <w:rFonts w:ascii="Calibri" w:eastAsia="宋体" w:cs="Arial" w:hAnsi="Calibri"/>
      <w:kern w:val="2"/>
      <w:sz w:val="21"/>
      <w:szCs w:val="22"/>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next w:val="60"/>
    <w:pPr>
      <w:widowControl w:val="0"/>
      <w:jc w:val="both"/>
    </w:pPr>
    <w:rPr>
      <w:rFonts w:ascii="Calibri" w:eastAsia="宋体" w:cs="Arial" w:hAnsi="Calibri"/>
      <w:kern w:val="2"/>
      <w:sz w:val="21"/>
      <w:szCs w:val="22"/>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next w:val="63"/>
    <w:pPr>
      <w:widowControl w:val="0"/>
      <w:jc w:val="both"/>
    </w:pPr>
    <w:rPr>
      <w:rFonts w:ascii="Calibri" w:eastAsia="宋体" w:cs="Arial" w:hAnsi="Calibri"/>
      <w:kern w:val="2"/>
      <w:sz w:val="21"/>
      <w:szCs w:val="22"/>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next w:val="65"/>
    <w:pPr>
      <w:widowControl w:val="0"/>
      <w:jc w:val="both"/>
    </w:pPr>
    <w:rPr>
      <w:rFonts w:ascii="Calibri" w:eastAsia="宋体" w:cs="Arial" w:hAnsi="Calibri"/>
      <w:kern w:val="2"/>
      <w:sz w:val="21"/>
      <w:szCs w:val="22"/>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next w:val="66"/>
    <w:pPr>
      <w:widowControl w:val="0"/>
      <w:jc w:val="both"/>
    </w:pPr>
    <w:rPr>
      <w:rFonts w:ascii="Calibri" w:eastAsia="宋体" w:cs="Arial" w:hAnsi="Calibri"/>
      <w:kern w:val="2"/>
      <w:sz w:val="21"/>
      <w:szCs w:val="22"/>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next w:val="73"/>
    <w:pPr>
      <w:widowControl w:val="0"/>
      <w:jc w:val="both"/>
    </w:pPr>
    <w:rPr>
      <w:rFonts w:ascii="Calibri" w:eastAsia="宋体" w:cs="Arial" w:hAnsi="Calibri"/>
      <w:kern w:val="2"/>
      <w:sz w:val="21"/>
      <w:szCs w:val="22"/>
      <w:lang w:val="en-US" w:eastAsia="zh-CN" w:bidi="ar-SA"/>
    </w:rPr>
  </w:style>
  <w:style w:type="paragraph" w:customStyle="1" w:styleId="71">
    <w:name w:val="样式 45 10 磅"/>
    <w:next w:val="74"/>
    <w:pPr>
      <w:widowControl w:val="0"/>
      <w:jc w:val="both"/>
    </w:pPr>
    <w:rPr>
      <w:rFonts w:ascii="Calibri" w:eastAsia="宋体" w:cs="Arial" w:hAnsi="Calibri"/>
      <w:kern w:val="2"/>
      <w:sz w:val="21"/>
      <w:szCs w:val="22"/>
      <w:lang w:val="en-US" w:eastAsia="zh-CN" w:bidi="ar-SA"/>
    </w:rPr>
  </w:style>
  <w:style w:type="paragraph" w:customStyle="1" w:styleId="72">
    <w:name w:val="样式 46 10 磅"/>
    <w:next w:val="75"/>
    <w:pPr>
      <w:widowControl w:val="0"/>
      <w:jc w:val="both"/>
    </w:pPr>
    <w:rPr>
      <w:rFonts w:ascii="Calibri" w:eastAsia="宋体" w:cs="Arial" w:hAnsi="Calibri"/>
      <w:kern w:val="2"/>
      <w:sz w:val="21"/>
      <w:szCs w:val="22"/>
      <w:lang w:val="en-US" w:eastAsia="zh-CN" w:bidi="ar-SA"/>
    </w:rPr>
  </w:style>
  <w:style w:type="paragraph" w:customStyle="1" w:styleId="73">
    <w:name w:val="样式 47 10 磅"/>
    <w:next w:val="76"/>
    <w:pPr>
      <w:widowControl w:val="0"/>
      <w:jc w:val="both"/>
    </w:pPr>
    <w:rPr>
      <w:rFonts w:ascii="Calibri" w:eastAsia="宋体" w:cs="Arial" w:hAnsi="Calibri"/>
      <w:kern w:val="2"/>
      <w:sz w:val="21"/>
      <w:szCs w:val="22"/>
      <w:lang w:val="en-US" w:eastAsia="zh-CN" w:bidi="ar-SA"/>
    </w:rPr>
  </w:style>
  <w:style w:type="paragraph" w:customStyle="1" w:styleId="74">
    <w:name w:val="样式 48 10 磅"/>
    <w:next w:val="77"/>
    <w:pPr>
      <w:widowControl w:val="0"/>
      <w:jc w:val="both"/>
    </w:pPr>
    <w:rPr>
      <w:rFonts w:ascii="Calibri" w:eastAsia="宋体" w:cs="Arial" w:hAnsi="Calibri"/>
      <w:kern w:val="2"/>
      <w:sz w:val="21"/>
      <w:szCs w:val="22"/>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next w:val="78"/>
    <w:pPr>
      <w:widowControl w:val="0"/>
      <w:jc w:val="both"/>
    </w:pPr>
    <w:rPr>
      <w:rFonts w:ascii="Calibri" w:eastAsia="宋体" w:cs="Arial" w:hAnsi="Calibri"/>
      <w:kern w:val="2"/>
      <w:sz w:val="21"/>
      <w:szCs w:val="22"/>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next w:val="79"/>
    <w:pPr>
      <w:widowControl w:val="0"/>
      <w:jc w:val="both"/>
    </w:pPr>
    <w:rPr>
      <w:rFonts w:ascii="Calibri" w:eastAsia="宋体" w:cs="Arial" w:hAnsi="Calibri"/>
      <w:kern w:val="2"/>
      <w:sz w:val="21"/>
      <w:szCs w:val="22"/>
      <w:lang w:val="en-US" w:eastAsia="zh-CN" w:bidi="ar-SA"/>
    </w:rPr>
  </w:style>
  <w:style w:type="paragraph" w:customStyle="1" w:styleId="79">
    <w:name w:val="样式 53 10 磅"/>
    <w:next w:val="80"/>
    <w:pPr>
      <w:widowControl w:val="0"/>
      <w:jc w:val="both"/>
    </w:pPr>
    <w:rPr>
      <w:rFonts w:ascii="Calibri" w:eastAsia="宋体" w:cs="Arial" w:hAnsi="Calibri"/>
      <w:kern w:val="2"/>
      <w:sz w:val="21"/>
      <w:szCs w:val="22"/>
      <w:lang w:val="en-US" w:eastAsia="zh-CN" w:bidi="ar-SA"/>
    </w:rPr>
  </w:style>
  <w:style w:type="paragraph" w:customStyle="1" w:styleId="80">
    <w:name w:val="样式 54 10 磅"/>
    <w:next w:val="81"/>
    <w:pPr>
      <w:widowControl w:val="0"/>
      <w:jc w:val="both"/>
    </w:pPr>
    <w:rPr>
      <w:rFonts w:ascii="Calibri" w:eastAsia="宋体" w:cs="Arial" w:hAnsi="Calibri"/>
      <w:kern w:val="2"/>
      <w:sz w:val="21"/>
      <w:szCs w:val="22"/>
      <w:lang w:val="en-US" w:eastAsia="zh-CN" w:bidi="ar-SA"/>
    </w:rPr>
  </w:style>
  <w:style w:type="paragraph" w:customStyle="1" w:styleId="81">
    <w:name w:val="样式 55 10 磅"/>
    <w:next w:val="82"/>
    <w:pPr>
      <w:widowControl w:val="0"/>
      <w:jc w:val="both"/>
    </w:pPr>
    <w:rPr>
      <w:rFonts w:ascii="Calibri" w:eastAsia="宋体" w:cs="Arial" w:hAnsi="Calibri"/>
      <w:kern w:val="2"/>
      <w:sz w:val="21"/>
      <w:szCs w:val="22"/>
      <w:lang w:val="en-US" w:eastAsia="zh-CN" w:bidi="ar-SA"/>
    </w:rPr>
  </w:style>
  <w:style w:type="paragraph" w:customStyle="1" w:styleId="82">
    <w:name w:val="样式 56 10 磅"/>
    <w:next w:val="83"/>
    <w:pPr>
      <w:widowControl w:val="0"/>
      <w:jc w:val="both"/>
    </w:pPr>
    <w:rPr>
      <w:rFonts w:ascii="Calibri" w:eastAsia="宋体" w:cs="Arial" w:hAnsi="Calibri"/>
      <w:kern w:val="2"/>
      <w:sz w:val="21"/>
      <w:szCs w:val="22"/>
      <w:lang w:val="en-US" w:eastAsia="zh-CN" w:bidi="ar-SA"/>
    </w:rPr>
  </w:style>
  <w:style w:type="paragraph" w:customStyle="1" w:styleId="83">
    <w:name w:val="样式 57 10 磅"/>
    <w:next w:val="84"/>
    <w:pPr>
      <w:widowControl w:val="0"/>
      <w:jc w:val="both"/>
    </w:pPr>
    <w:rPr>
      <w:rFonts w:ascii="Calibri" w:eastAsia="宋体" w:cs="Arial" w:hAnsi="Calibri"/>
      <w:kern w:val="2"/>
      <w:sz w:val="21"/>
      <w:szCs w:val="22"/>
      <w:lang w:val="en-US" w:eastAsia="zh-CN" w:bidi="ar-SA"/>
    </w:rPr>
  </w:style>
  <w:style w:type="paragraph" w:customStyle="1" w:styleId="84">
    <w:name w:val="样式 58 10 磅"/>
    <w:next w:val="85"/>
    <w:pPr>
      <w:widowControl w:val="0"/>
      <w:jc w:val="both"/>
    </w:pPr>
    <w:rPr>
      <w:rFonts w:ascii="Calibri" w:eastAsia="宋体" w:cs="Arial" w:hAnsi="Calibri"/>
      <w:kern w:val="2"/>
      <w:sz w:val="21"/>
      <w:szCs w:val="22"/>
      <w:lang w:val="en-US" w:eastAsia="zh-CN" w:bidi="ar-SA"/>
    </w:rPr>
  </w:style>
  <w:style w:type="paragraph" w:customStyle="1" w:styleId="85">
    <w:name w:val="样式 59 10 磅"/>
    <w:next w:val="86"/>
    <w:pPr>
      <w:widowControl w:val="0"/>
      <w:jc w:val="both"/>
    </w:pPr>
    <w:rPr>
      <w:rFonts w:ascii="Calibri" w:eastAsia="宋体" w:cs="Arial" w:hAnsi="Calibri"/>
      <w:kern w:val="2"/>
      <w:sz w:val="21"/>
      <w:szCs w:val="22"/>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next w:val="106"/>
    <w:pPr>
      <w:widowControl w:val="0"/>
      <w:jc w:val="both"/>
    </w:pPr>
    <w:rPr>
      <w:rFonts w:ascii="Calibri" w:eastAsia="宋体" w:cs="Arial" w:hAnsi="Calibri"/>
      <w:kern w:val="2"/>
      <w:sz w:val="21"/>
      <w:szCs w:val="22"/>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next w:val="162"/>
    <w:pPr>
      <w:widowControl w:val="0"/>
      <w:jc w:val="both"/>
    </w:pPr>
    <w:rPr>
      <w:rFonts w:ascii="Calibri" w:eastAsia="宋体" w:cs="Arial" w:hAnsi="Calibri"/>
      <w:kern w:val="2"/>
      <w:sz w:val="21"/>
      <w:szCs w:val="22"/>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next w:val="164"/>
    <w:pPr>
      <w:widowControl w:val="0"/>
      <w:jc w:val="both"/>
    </w:pPr>
    <w:rPr>
      <w:rFonts w:ascii="Calibri" w:eastAsia="宋体" w:cs="Arial" w:hAnsi="Calibri"/>
      <w:kern w:val="2"/>
      <w:sz w:val="21"/>
      <w:szCs w:val="22"/>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next w:val="166"/>
    <w:pPr>
      <w:widowControl w:val="0"/>
      <w:jc w:val="both"/>
    </w:pPr>
    <w:rPr>
      <w:rFonts w:ascii="Times New Roman" w:eastAsia="方正仿宋_GBK" w:cs="Times New Roman" w:hAnsi="Times New Roman"/>
      <w:kern w:val="2"/>
      <w:sz w:val="32"/>
      <w:szCs w:val="32"/>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Calibri" w:eastAsia="宋体" w:cs="Arial" w:hAnsi="Calibri"/>
      <w:kern w:val="2"/>
      <w:sz w:val="21"/>
      <w:szCs w:val="22"/>
      <w:lang w:val="en-US" w:eastAsia="zh-CN" w:bidi="ar-SA"/>
    </w:rPr>
  </w:style>
  <w:style w:type="paragraph" w:customStyle="1" w:styleId="4095">
    <w:name w:val="样式 4064 10 磅"/>
    <w:pPr>
      <w:widowControl w:val="0"/>
      <w:jc w:val="both"/>
    </w:pPr>
    <w:rPr>
      <w:rFonts w:ascii="Calibri" w:eastAsia="宋体" w:cs="Arial" w:hAnsi="Calibri"/>
      <w:kern w:val="2"/>
      <w:sz w:val="21"/>
      <w:szCs w:val="22"/>
      <w:lang w:val="en-US" w:eastAsia="zh-CN" w:bidi="ar-SA"/>
    </w:rPr>
  </w:style>
  <w:style w:type="paragraph" w:customStyle="1" w:styleId="4096">
    <w:name w:val="样式 4065 10 磅"/>
    <w:pPr>
      <w:widowControl w:val="0"/>
      <w:jc w:val="both"/>
    </w:pPr>
    <w:rPr>
      <w:rFonts w:ascii="Times New Roman" w:eastAsia="宋体" w:cs="Times New Roman" w:hAnsi="Times New Roman"/>
      <w:kern w:val="2"/>
      <w:sz w:val="21"/>
      <w:szCs w:val="24"/>
      <w:lang w:val="en-US" w:eastAsia="zh-CN" w:bidi="ar-SA"/>
    </w:rPr>
  </w:style>
  <w:style w:type="paragraph" w:customStyle="1" w:styleId="4097">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098">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Calibri" w:eastAsia="宋体" w:cs="Arial" w:hAnsi="Calibri"/>
      <w:kern w:val="2"/>
      <w:sz w:val="21"/>
      <w:szCs w:val="22"/>
      <w:lang w:val="en-US" w:eastAsia="zh-CN" w:bidi="ar-SA"/>
    </w:rPr>
  </w:style>
  <w:style w:type="paragraph" w:customStyle="1" w:styleId="4105">
    <w:name w:val="样式 4074 10 磅"/>
    <w:pPr>
      <w:widowControl w:val="0"/>
      <w:jc w:val="both"/>
    </w:pPr>
    <w:rPr>
      <w:rFonts w:ascii="Calibri" w:eastAsia="宋体" w:cs="Arial" w:hAnsi="Calibri"/>
      <w:kern w:val="2"/>
      <w:sz w:val="21"/>
      <w:szCs w:val="22"/>
      <w:lang w:val="en-US" w:eastAsia="zh-CN" w:bidi="ar-SA"/>
    </w:rPr>
  </w:style>
  <w:style w:type="paragraph" w:customStyle="1" w:styleId="4106">
    <w:name w:val="样式 4075 10 磅"/>
    <w:pPr>
      <w:widowControl w:val="0"/>
      <w:jc w:val="both"/>
    </w:pPr>
    <w:rPr>
      <w:rFonts w:ascii="Calibri" w:eastAsia="宋体" w:cs="Arial" w:hAnsi="Calibri"/>
      <w:kern w:val="2"/>
      <w:sz w:val="21"/>
      <w:szCs w:val="22"/>
      <w:lang w:val="en-US" w:eastAsia="zh-CN" w:bidi="ar-SA"/>
    </w:rPr>
  </w:style>
  <w:style w:type="paragraph" w:customStyle="1" w:styleId="4107">
    <w:name w:val="样式 4076 10 磅"/>
    <w:pPr>
      <w:widowControl w:val="0"/>
      <w:jc w:val="both"/>
    </w:pPr>
    <w:rPr>
      <w:rFonts w:ascii="Calibri" w:eastAsia="宋体" w:cs="Arial" w:hAnsi="Calibri"/>
      <w:kern w:val="2"/>
      <w:sz w:val="21"/>
      <w:szCs w:val="22"/>
      <w:lang w:val="en-US" w:eastAsia="zh-CN" w:bidi="ar-SA"/>
    </w:rPr>
  </w:style>
  <w:style w:type="paragraph" w:customStyle="1" w:styleId="4108">
    <w:name w:val="样式 4077 10 磅"/>
    <w:pPr>
      <w:widowControl w:val="0"/>
      <w:jc w:val="both"/>
    </w:pPr>
    <w:rPr>
      <w:rFonts w:ascii="Calibri" w:eastAsia="宋体" w:cs="Arial" w:hAnsi="Calibri"/>
      <w:kern w:val="2"/>
      <w:sz w:val="21"/>
      <w:szCs w:val="22"/>
      <w:lang w:val="en-US" w:eastAsia="zh-CN" w:bidi="ar-SA"/>
    </w:rPr>
  </w:style>
  <w:style w:type="paragraph" w:customStyle="1" w:styleId="4109">
    <w:name w:val="样式 4078 10 磅"/>
    <w:pPr>
      <w:widowControl w:val="0"/>
      <w:jc w:val="both"/>
    </w:pPr>
    <w:rPr>
      <w:rFonts w:ascii="Calibri" w:eastAsia="宋体" w:cs="Arial" w:hAnsi="Calibri"/>
      <w:kern w:val="2"/>
      <w:sz w:val="21"/>
      <w:szCs w:val="22"/>
      <w:lang w:val="en-US" w:eastAsia="zh-CN" w:bidi="ar-SA"/>
    </w:rPr>
  </w:style>
  <w:style w:type="paragraph" w:customStyle="1" w:styleId="4110">
    <w:name w:val="样式 4079 10 磅"/>
    <w:pPr>
      <w:widowControl w:val="0"/>
      <w:jc w:val="both"/>
    </w:pPr>
    <w:rPr>
      <w:rFonts w:ascii="Calibri" w:eastAsia="宋体" w:cs="Arial" w:hAnsi="Calibri"/>
      <w:kern w:val="2"/>
      <w:sz w:val="21"/>
      <w:szCs w:val="22"/>
      <w:lang w:val="en-US" w:eastAsia="zh-CN" w:bidi="ar-SA"/>
    </w:rPr>
  </w:style>
  <w:style w:type="paragraph" w:customStyle="1" w:styleId="4111">
    <w:name w:val="样式 4080 10 磅"/>
    <w:pPr>
      <w:widowControl w:val="0"/>
      <w:jc w:val="both"/>
    </w:pPr>
    <w:rPr>
      <w:rFonts w:ascii="Calibri" w:eastAsia="宋体" w:cs="Arial" w:hAnsi="Calibri"/>
      <w:kern w:val="2"/>
      <w:sz w:val="21"/>
      <w:szCs w:val="22"/>
      <w:lang w:val="en-US" w:eastAsia="zh-CN" w:bidi="ar-SA"/>
    </w:rPr>
  </w:style>
  <w:style w:type="paragraph" w:customStyle="1" w:styleId="4112">
    <w:name w:val="样式 4081 10 磅"/>
    <w:pPr>
      <w:widowControl w:val="0"/>
      <w:jc w:val="both"/>
    </w:pPr>
    <w:rPr>
      <w:rFonts w:ascii="Calibri" w:eastAsia="宋体" w:cs="Arial" w:hAnsi="Calibri"/>
      <w:kern w:val="2"/>
      <w:sz w:val="21"/>
      <w:szCs w:val="22"/>
      <w:lang w:val="en-US" w:eastAsia="zh-CN" w:bidi="ar-SA"/>
    </w:rPr>
  </w:style>
  <w:style w:type="paragraph" w:customStyle="1" w:styleId="4113">
    <w:name w:val="样式 4082 10 磅"/>
    <w:pPr>
      <w:widowControl w:val="0"/>
      <w:jc w:val="both"/>
    </w:pPr>
    <w:rPr>
      <w:rFonts w:ascii="Calibri" w:eastAsia="宋体" w:cs="Arial" w:hAnsi="Calibri"/>
      <w:kern w:val="2"/>
      <w:sz w:val="21"/>
      <w:szCs w:val="22"/>
      <w:lang w:val="en-US" w:eastAsia="zh-CN" w:bidi="ar-SA"/>
    </w:rPr>
  </w:style>
  <w:style w:type="paragraph" w:customStyle="1" w:styleId="4114">
    <w:name w:val="样式 4083 10 磅"/>
    <w:pPr>
      <w:widowControl w:val="0"/>
      <w:jc w:val="both"/>
    </w:pPr>
    <w:rPr>
      <w:rFonts w:ascii="Calibri" w:eastAsia="宋体" w:cs="Arial" w:hAnsi="Calibri"/>
      <w:kern w:val="2"/>
      <w:sz w:val="21"/>
      <w:szCs w:val="22"/>
      <w:lang w:val="en-US" w:eastAsia="zh-CN" w:bidi="ar-SA"/>
    </w:rPr>
  </w:style>
  <w:style w:type="paragraph" w:customStyle="1" w:styleId="4115">
    <w:name w:val="样式 4084 10 磅"/>
    <w:pPr>
      <w:widowControl w:val="0"/>
      <w:jc w:val="both"/>
    </w:pPr>
    <w:rPr>
      <w:rFonts w:ascii="Calibri" w:eastAsia="宋体" w:cs="Arial" w:hAnsi="Calibri"/>
      <w:kern w:val="2"/>
      <w:sz w:val="21"/>
      <w:szCs w:val="22"/>
      <w:lang w:val="en-US" w:eastAsia="zh-CN" w:bidi="ar-SA"/>
    </w:rPr>
  </w:style>
  <w:style w:type="paragraph" w:customStyle="1" w:styleId="4116">
    <w:name w:val="样式 4085 10 磅"/>
    <w:pPr>
      <w:widowControl w:val="0"/>
      <w:jc w:val="both"/>
    </w:pPr>
    <w:rPr>
      <w:rFonts w:ascii="Calibri" w:eastAsia="宋体" w:cs="Arial" w:hAnsi="Calibri"/>
      <w:kern w:val="2"/>
      <w:sz w:val="21"/>
      <w:szCs w:val="22"/>
      <w:lang w:val="en-US" w:eastAsia="zh-CN" w:bidi="ar-SA"/>
    </w:rPr>
  </w:style>
  <w:style w:type="paragraph" w:customStyle="1" w:styleId="4117">
    <w:name w:val="样式 4086 10 磅"/>
    <w:pPr>
      <w:widowControl w:val="0"/>
      <w:jc w:val="both"/>
    </w:pPr>
    <w:rPr>
      <w:rFonts w:ascii="Calibri" w:eastAsia="宋体" w:cs="Arial" w:hAnsi="Calibri"/>
      <w:kern w:val="2"/>
      <w:sz w:val="21"/>
      <w:szCs w:val="22"/>
      <w:lang w:val="en-US" w:eastAsia="zh-CN" w:bidi="ar-SA"/>
    </w:rPr>
  </w:style>
  <w:style w:type="paragraph" w:customStyle="1" w:styleId="4118">
    <w:name w:val="样式 4087 10 磅"/>
    <w:pPr>
      <w:widowControl w:val="0"/>
      <w:jc w:val="both"/>
    </w:pPr>
    <w:rPr>
      <w:rFonts w:ascii="Calibri" w:eastAsia="宋体" w:cs="Arial" w:hAnsi="Calibri"/>
      <w:kern w:val="2"/>
      <w:sz w:val="21"/>
      <w:szCs w:val="22"/>
      <w:lang w:val="en-US" w:eastAsia="zh-CN" w:bidi="ar-SA"/>
    </w:rPr>
  </w:style>
  <w:style w:type="paragraph" w:customStyle="1" w:styleId="4119">
    <w:name w:val="样式 4088 10 磅"/>
    <w:pPr>
      <w:widowControl w:val="0"/>
      <w:jc w:val="both"/>
    </w:pPr>
    <w:rPr>
      <w:rFonts w:ascii="Calibri" w:eastAsia="宋体" w:cs="Arial" w:hAnsi="Calibri"/>
      <w:kern w:val="2"/>
      <w:sz w:val="21"/>
      <w:szCs w:val="22"/>
      <w:lang w:val="en-US" w:eastAsia="zh-CN" w:bidi="ar-SA"/>
    </w:rPr>
  </w:style>
  <w:style w:type="paragraph" w:customStyle="1" w:styleId="4120">
    <w:name w:val="样式 4089 10 磅"/>
    <w:pPr>
      <w:widowControl w:val="0"/>
      <w:jc w:val="both"/>
    </w:pPr>
    <w:rPr>
      <w:rFonts w:ascii="Calibri" w:eastAsia="宋体" w:cs="Arial" w:hAnsi="Calibri"/>
      <w:kern w:val="2"/>
      <w:sz w:val="21"/>
      <w:szCs w:val="22"/>
      <w:lang w:val="en-US" w:eastAsia="zh-CN" w:bidi="ar-SA"/>
    </w:rPr>
  </w:style>
  <w:style w:type="paragraph" w:customStyle="1" w:styleId="4121">
    <w:name w:val="样式 4090 10 磅"/>
    <w:pPr>
      <w:widowControl w:val="0"/>
      <w:jc w:val="both"/>
    </w:pPr>
    <w:rPr>
      <w:rFonts w:ascii="Calibri" w:eastAsia="宋体" w:cs="Arial" w:hAnsi="Calibri"/>
      <w:kern w:val="2"/>
      <w:sz w:val="21"/>
      <w:szCs w:val="22"/>
      <w:lang w:val="en-US" w:eastAsia="zh-CN" w:bidi="ar-SA"/>
    </w:rPr>
  </w:style>
  <w:style w:type="paragraph" w:customStyle="1" w:styleId="4122">
    <w:name w:val="样式 4091 10 磅"/>
    <w:pPr>
      <w:widowControl w:val="0"/>
      <w:jc w:val="both"/>
    </w:pPr>
    <w:rPr>
      <w:rFonts w:ascii="Calibri" w:eastAsia="宋体" w:cs="Arial" w:hAnsi="Calibri"/>
      <w:kern w:val="2"/>
      <w:sz w:val="21"/>
      <w:szCs w:val="22"/>
      <w:lang w:val="en-US" w:eastAsia="zh-CN" w:bidi="ar-SA"/>
    </w:rPr>
  </w:style>
  <w:style w:type="paragraph" w:customStyle="1" w:styleId="4123">
    <w:name w:val="样式 4092 10 磅"/>
    <w:pPr>
      <w:widowControl w:val="0"/>
      <w:jc w:val="both"/>
    </w:pPr>
    <w:rPr>
      <w:rFonts w:ascii="Calibri" w:eastAsia="宋体" w:cs="Arial" w:hAnsi="Calibri"/>
      <w:kern w:val="2"/>
      <w:sz w:val="21"/>
      <w:szCs w:val="22"/>
      <w:lang w:val="en-US" w:eastAsia="zh-CN" w:bidi="ar-SA"/>
    </w:rPr>
  </w:style>
  <w:style w:type="paragraph" w:customStyle="1" w:styleId="4124">
    <w:name w:val="样式 4093 10 磅"/>
    <w:pPr>
      <w:widowControl w:val="0"/>
      <w:jc w:val="both"/>
    </w:pPr>
    <w:rPr>
      <w:rFonts w:ascii="Calibri" w:eastAsia="宋体" w:cs="Arial" w:hAnsi="Calibri"/>
      <w:kern w:val="2"/>
      <w:sz w:val="21"/>
      <w:szCs w:val="22"/>
      <w:lang w:val="en-US" w:eastAsia="zh-CN" w:bidi="ar-SA"/>
    </w:rPr>
  </w:style>
  <w:style w:type="paragraph" w:customStyle="1" w:styleId="4125">
    <w:name w:val="样式 4094 10 磅"/>
    <w:pPr>
      <w:widowControl w:val="0"/>
      <w:jc w:val="both"/>
    </w:pPr>
    <w:rPr>
      <w:rFonts w:ascii="Calibri" w:eastAsia="宋体" w:cs="Arial" w:hAnsi="Calibri"/>
      <w:kern w:val="2"/>
      <w:sz w:val="21"/>
      <w:szCs w:val="22"/>
      <w:lang w:val="en-US" w:eastAsia="zh-CN" w:bidi="ar-SA"/>
    </w:rPr>
  </w:style>
  <w:style w:type="paragraph" w:customStyle="1" w:styleId="4126">
    <w:name w:val="样式 4095 10 磅"/>
    <w:pPr>
      <w:widowControl w:val="0"/>
      <w:jc w:val="both"/>
    </w:pPr>
    <w:rPr>
      <w:rFonts w:ascii="Calibri" w:eastAsia="宋体" w:cs="Arial" w:hAnsi="Calibri"/>
      <w:kern w:val="2"/>
      <w:sz w:val="21"/>
      <w:szCs w:val="22"/>
      <w:lang w:val="en-US" w:eastAsia="zh-CN" w:bidi="ar-SA"/>
    </w:rPr>
  </w:style>
  <w:style w:type="paragraph" w:customStyle="1" w:styleId="4127">
    <w:name w:val="样式 4096 10 磅"/>
    <w:pPr>
      <w:widowControl w:val="0"/>
      <w:jc w:val="both"/>
    </w:pPr>
    <w:rPr>
      <w:rFonts w:ascii="Calibri" w:eastAsia="宋体" w:cs="Arial" w:hAnsi="Calibri"/>
      <w:kern w:val="2"/>
      <w:sz w:val="21"/>
      <w:szCs w:val="22"/>
      <w:lang w:val="en-US" w:eastAsia="zh-CN" w:bidi="ar-SA"/>
    </w:rPr>
  </w:style>
  <w:style w:type="paragraph" w:customStyle="1" w:styleId="4128">
    <w:name w:val="样式 4097 10 磅"/>
    <w:pPr>
      <w:widowControl w:val="0"/>
      <w:jc w:val="both"/>
    </w:pPr>
    <w:rPr>
      <w:rFonts w:ascii="Calibri" w:eastAsia="宋体" w:cs="Arial" w:hAnsi="Calibri"/>
      <w:kern w:val="2"/>
      <w:sz w:val="21"/>
      <w:szCs w:val="22"/>
      <w:lang w:val="en-US" w:eastAsia="zh-CN" w:bidi="ar-SA"/>
    </w:rPr>
  </w:style>
  <w:style w:type="paragraph" w:customStyle="1" w:styleId="4129">
    <w:name w:val="样式 4098 10 磅"/>
    <w:pPr>
      <w:widowControl w:val="0"/>
      <w:jc w:val="both"/>
    </w:pPr>
    <w:rPr>
      <w:rFonts w:ascii="Calibri" w:eastAsia="宋体" w:cs="Arial" w:hAnsi="Calibri"/>
      <w:kern w:val="2"/>
      <w:sz w:val="21"/>
      <w:szCs w:val="22"/>
      <w:lang w:val="en-US" w:eastAsia="zh-CN" w:bidi="ar-SA"/>
    </w:rPr>
  </w:style>
  <w:style w:type="paragraph" w:customStyle="1" w:styleId="4130">
    <w:name w:val="样式 4099 10 磅"/>
    <w:pPr>
      <w:widowControl w:val="0"/>
      <w:jc w:val="both"/>
    </w:pPr>
    <w:rPr>
      <w:rFonts w:ascii="Calibri" w:eastAsia="宋体" w:cs="Arial" w:hAnsi="Calibri"/>
      <w:kern w:val="2"/>
      <w:sz w:val="21"/>
      <w:szCs w:val="22"/>
      <w:lang w:val="en-US" w:eastAsia="zh-CN" w:bidi="ar-SA"/>
    </w:rPr>
  </w:style>
  <w:style w:type="paragraph" w:customStyle="1" w:styleId="4131">
    <w:name w:val="样式 4100 10 磅"/>
    <w:pPr>
      <w:widowControl w:val="0"/>
      <w:jc w:val="both"/>
    </w:pPr>
    <w:rPr>
      <w:rFonts w:ascii="Calibri" w:eastAsia="宋体" w:cs="Arial" w:hAnsi="Calibri"/>
      <w:kern w:val="2"/>
      <w:sz w:val="21"/>
      <w:szCs w:val="22"/>
      <w:lang w:val="en-US" w:eastAsia="zh-CN" w:bidi="ar-SA"/>
    </w:rPr>
  </w:style>
  <w:style w:type="paragraph" w:customStyle="1" w:styleId="4132">
    <w:name w:val="样式 4101 10 磅"/>
    <w:pPr>
      <w:widowControl w:val="0"/>
      <w:jc w:val="both"/>
    </w:pPr>
    <w:rPr>
      <w:rFonts w:ascii="Calibri" w:eastAsia="宋体" w:cs="Arial" w:hAnsi="Calibri"/>
      <w:kern w:val="2"/>
      <w:sz w:val="21"/>
      <w:szCs w:val="22"/>
      <w:lang w:val="en-US" w:eastAsia="zh-CN" w:bidi="ar-SA"/>
    </w:rPr>
  </w:style>
  <w:style w:type="paragraph" w:customStyle="1" w:styleId="4133">
    <w:name w:val="样式 4102 10 磅"/>
    <w:pPr>
      <w:widowControl w:val="0"/>
      <w:jc w:val="both"/>
    </w:pPr>
    <w:rPr>
      <w:rFonts w:ascii="Calibri" w:eastAsia="宋体" w:cs="Arial" w:hAnsi="Calibri"/>
      <w:kern w:val="2"/>
      <w:sz w:val="21"/>
      <w:szCs w:val="22"/>
      <w:lang w:val="en-US" w:eastAsia="zh-CN" w:bidi="ar-SA"/>
    </w:rPr>
  </w:style>
  <w:style w:type="paragraph" w:customStyle="1" w:styleId="4134">
    <w:name w:val="样式 4103 10 磅"/>
    <w:pPr>
      <w:widowControl w:val="0"/>
      <w:jc w:val="both"/>
    </w:pPr>
    <w:rPr>
      <w:rFonts w:ascii="Calibri" w:eastAsia="宋体" w:cs="Arial" w:hAnsi="Calibri"/>
      <w:kern w:val="2"/>
      <w:sz w:val="21"/>
      <w:szCs w:val="22"/>
      <w:lang w:val="en-US" w:eastAsia="zh-CN" w:bidi="ar-SA"/>
    </w:rPr>
  </w:style>
  <w:style w:type="paragraph" w:customStyle="1" w:styleId="4135">
    <w:name w:val="样式 4104 10 磅"/>
    <w:pPr>
      <w:widowControl w:val="0"/>
      <w:jc w:val="both"/>
    </w:pPr>
    <w:rPr>
      <w:rFonts w:ascii="Calibri" w:eastAsia="宋体" w:cs="Arial" w:hAnsi="Calibri"/>
      <w:kern w:val="2"/>
      <w:sz w:val="21"/>
      <w:szCs w:val="22"/>
      <w:lang w:val="en-US" w:eastAsia="zh-CN" w:bidi="ar-SA"/>
    </w:rPr>
  </w:style>
  <w:style w:type="paragraph" w:customStyle="1" w:styleId="4136">
    <w:name w:val="样式 4105 10 磅"/>
    <w:pPr>
      <w:widowControl w:val="0"/>
      <w:jc w:val="both"/>
    </w:pPr>
    <w:rPr>
      <w:rFonts w:ascii="Calibri" w:eastAsia="宋体" w:cs="Arial" w:hAnsi="Calibri"/>
      <w:kern w:val="2"/>
      <w:sz w:val="21"/>
      <w:szCs w:val="22"/>
      <w:lang w:val="en-US" w:eastAsia="zh-CN" w:bidi="ar-SA"/>
    </w:rPr>
  </w:style>
  <w:style w:type="paragraph" w:customStyle="1" w:styleId="4137">
    <w:name w:val="样式 4106 10 磅"/>
    <w:pPr>
      <w:widowControl w:val="0"/>
      <w:jc w:val="both"/>
    </w:pPr>
    <w:rPr>
      <w:rFonts w:ascii="Calibri" w:eastAsia="宋体" w:cs="Arial" w:hAnsi="Calibri"/>
      <w:kern w:val="2"/>
      <w:sz w:val="21"/>
      <w:szCs w:val="22"/>
      <w:lang w:val="en-US" w:eastAsia="zh-CN" w:bidi="ar-SA"/>
    </w:rPr>
  </w:style>
  <w:style w:type="paragraph" w:customStyle="1" w:styleId="4138">
    <w:name w:val="样式 4107 10 磅"/>
    <w:pPr>
      <w:widowControl w:val="0"/>
      <w:jc w:val="both"/>
    </w:pPr>
    <w:rPr>
      <w:rFonts w:ascii="Calibri" w:eastAsia="宋体" w:cs="Arial" w:hAnsi="Calibri"/>
      <w:kern w:val="2"/>
      <w:sz w:val="21"/>
      <w:szCs w:val="22"/>
      <w:lang w:val="en-US" w:eastAsia="zh-CN" w:bidi="ar-SA"/>
    </w:rPr>
  </w:style>
  <w:style w:type="paragraph" w:customStyle="1" w:styleId="4139">
    <w:name w:val="样式 4108 10 磅"/>
    <w:pPr>
      <w:widowControl w:val="0"/>
      <w:jc w:val="both"/>
    </w:pPr>
    <w:rPr>
      <w:rFonts w:ascii="Calibri" w:eastAsia="宋体" w:cs="Arial" w:hAnsi="Calibri"/>
      <w:kern w:val="2"/>
      <w:sz w:val="21"/>
      <w:szCs w:val="22"/>
      <w:lang w:val="en-US" w:eastAsia="zh-CN" w:bidi="ar-SA"/>
    </w:rPr>
  </w:style>
  <w:style w:type="paragraph" w:customStyle="1" w:styleId="4140">
    <w:name w:val="样式 4109 10 磅"/>
    <w:pPr>
      <w:widowControl w:val="0"/>
      <w:jc w:val="both"/>
    </w:pPr>
    <w:rPr>
      <w:rFonts w:ascii="Calibri" w:eastAsia="宋体" w:cs="Arial" w:hAnsi="Calibri"/>
      <w:kern w:val="2"/>
      <w:sz w:val="21"/>
      <w:szCs w:val="22"/>
      <w:lang w:val="en-US" w:eastAsia="zh-CN" w:bidi="ar-SA"/>
    </w:rPr>
  </w:style>
  <w:style w:type="paragraph" w:customStyle="1" w:styleId="4141">
    <w:name w:val="样式 4110 10 磅"/>
    <w:pPr>
      <w:widowControl w:val="0"/>
      <w:jc w:val="both"/>
    </w:pPr>
    <w:rPr>
      <w:rFonts w:ascii="Calibri" w:eastAsia="宋体" w:cs="Arial" w:hAnsi="Calibri"/>
      <w:kern w:val="2"/>
      <w:sz w:val="21"/>
      <w:szCs w:val="22"/>
      <w:lang w:val="en-US" w:eastAsia="zh-CN" w:bidi="ar-SA"/>
    </w:rPr>
  </w:style>
  <w:style w:type="paragraph" w:customStyle="1" w:styleId="4142">
    <w:name w:val="样式 4111 10 磅"/>
    <w:pPr>
      <w:widowControl w:val="0"/>
      <w:jc w:val="both"/>
    </w:pPr>
    <w:rPr>
      <w:rFonts w:ascii="Calibri" w:eastAsia="宋体" w:cs="Arial" w:hAnsi="Calibri"/>
      <w:kern w:val="2"/>
      <w:sz w:val="21"/>
      <w:szCs w:val="22"/>
      <w:lang w:val="en-US" w:eastAsia="zh-CN" w:bidi="ar-SA"/>
    </w:rPr>
  </w:style>
  <w:style w:type="paragraph" w:customStyle="1" w:styleId="4143">
    <w:name w:val="样式 4112 10 磅"/>
    <w:pPr>
      <w:widowControl w:val="0"/>
      <w:jc w:val="both"/>
    </w:pPr>
    <w:rPr>
      <w:rFonts w:ascii="Calibri" w:eastAsia="宋体" w:cs="Arial" w:hAnsi="Calibri"/>
      <w:kern w:val="2"/>
      <w:sz w:val="21"/>
      <w:szCs w:val="22"/>
      <w:lang w:val="en-US" w:eastAsia="zh-CN" w:bidi="ar-SA"/>
    </w:rPr>
  </w:style>
  <w:style w:type="paragraph" w:customStyle="1" w:styleId="4144">
    <w:name w:val="样式 4113 10 磅"/>
    <w:pPr>
      <w:widowControl w:val="0"/>
      <w:jc w:val="both"/>
    </w:pPr>
    <w:rPr>
      <w:rFonts w:ascii="Calibri" w:eastAsia="宋体" w:cs="Arial" w:hAnsi="Calibri"/>
      <w:kern w:val="2"/>
      <w:sz w:val="21"/>
      <w:szCs w:val="22"/>
      <w:lang w:val="en-US" w:eastAsia="zh-CN" w:bidi="ar-SA"/>
    </w:rPr>
  </w:style>
  <w:style w:type="paragraph" w:customStyle="1" w:styleId="4145">
    <w:name w:val="样式 4114 10 磅"/>
    <w:pPr>
      <w:widowControl w:val="0"/>
      <w:jc w:val="both"/>
    </w:pPr>
    <w:rPr>
      <w:rFonts w:ascii="Calibri" w:eastAsia="宋体" w:cs="Arial" w:hAnsi="Calibri"/>
      <w:kern w:val="2"/>
      <w:sz w:val="21"/>
      <w:szCs w:val="22"/>
      <w:lang w:val="en-US" w:eastAsia="zh-CN" w:bidi="ar-SA"/>
    </w:rPr>
  </w:style>
  <w:style w:type="paragraph" w:customStyle="1" w:styleId="4146">
    <w:name w:val="样式 4115 10 磅"/>
    <w:pPr>
      <w:widowControl w:val="0"/>
      <w:jc w:val="both"/>
    </w:pPr>
    <w:rPr>
      <w:rFonts w:ascii="Calibri" w:eastAsia="宋体" w:cs="Arial" w:hAnsi="Calibri"/>
      <w:kern w:val="2"/>
      <w:sz w:val="21"/>
      <w:szCs w:val="22"/>
      <w:lang w:val="en-US" w:eastAsia="zh-CN" w:bidi="ar-SA"/>
    </w:rPr>
  </w:style>
  <w:style w:type="paragraph" w:customStyle="1" w:styleId="4147">
    <w:name w:val="样式 4116 10 磅"/>
    <w:pPr>
      <w:widowControl w:val="0"/>
      <w:jc w:val="both"/>
    </w:pPr>
    <w:rPr>
      <w:rFonts w:ascii="Calibri" w:eastAsia="宋体" w:cs="Arial" w:hAnsi="Calibri"/>
      <w:kern w:val="2"/>
      <w:sz w:val="21"/>
      <w:szCs w:val="22"/>
      <w:lang w:val="en-US" w:eastAsia="zh-CN" w:bidi="ar-SA"/>
    </w:rPr>
  </w:style>
  <w:style w:type="paragraph" w:customStyle="1" w:styleId="4148">
    <w:name w:val="样式 4117 10 磅"/>
    <w:pPr>
      <w:widowControl w:val="0"/>
      <w:jc w:val="both"/>
    </w:pPr>
    <w:rPr>
      <w:rFonts w:ascii="Calibri" w:eastAsia="宋体" w:cs="Arial" w:hAnsi="Calibri"/>
      <w:kern w:val="2"/>
      <w:sz w:val="21"/>
      <w:szCs w:val="22"/>
      <w:lang w:val="en-US" w:eastAsia="zh-CN" w:bidi="ar-SA"/>
    </w:rPr>
  </w:style>
  <w:style w:type="paragraph" w:customStyle="1" w:styleId="4149">
    <w:name w:val="样式 4118 10 磅"/>
    <w:pPr>
      <w:widowControl w:val="0"/>
      <w:jc w:val="both"/>
    </w:pPr>
    <w:rPr>
      <w:rFonts w:ascii="Calibri" w:eastAsia="宋体" w:cs="Arial" w:hAnsi="Calibri"/>
      <w:kern w:val="2"/>
      <w:sz w:val="21"/>
      <w:szCs w:val="22"/>
      <w:lang w:val="en-US" w:eastAsia="zh-CN" w:bidi="ar-SA"/>
    </w:rPr>
  </w:style>
  <w:style w:type="paragraph" w:customStyle="1" w:styleId="4150">
    <w:name w:val="样式 4119 10 磅"/>
    <w:pPr>
      <w:widowControl w:val="0"/>
      <w:jc w:val="both"/>
    </w:pPr>
    <w:rPr>
      <w:rFonts w:ascii="Calibri" w:eastAsia="宋体" w:cs="Arial" w:hAnsi="Calibri"/>
      <w:kern w:val="2"/>
      <w:sz w:val="21"/>
      <w:szCs w:val="22"/>
      <w:lang w:val="en-US" w:eastAsia="zh-CN" w:bidi="ar-SA"/>
    </w:rPr>
  </w:style>
  <w:style w:type="paragraph" w:customStyle="1" w:styleId="4151">
    <w:name w:val="样式 4120 10 磅"/>
    <w:pPr>
      <w:widowControl w:val="0"/>
      <w:jc w:val="both"/>
    </w:pPr>
    <w:rPr>
      <w:rFonts w:ascii="Calibri" w:eastAsia="宋体" w:cs="Arial" w:hAnsi="Calibri"/>
      <w:kern w:val="2"/>
      <w:sz w:val="21"/>
      <w:szCs w:val="22"/>
      <w:lang w:val="en-US" w:eastAsia="zh-CN" w:bidi="ar-SA"/>
    </w:rPr>
  </w:style>
  <w:style w:type="paragraph" w:customStyle="1" w:styleId="4152">
    <w:name w:val="样式 4121 10 磅"/>
    <w:pPr>
      <w:widowControl w:val="0"/>
      <w:jc w:val="both"/>
    </w:pPr>
    <w:rPr>
      <w:rFonts w:ascii="Calibri" w:eastAsia="宋体" w:cs="Arial" w:hAnsi="Calibri"/>
      <w:kern w:val="2"/>
      <w:sz w:val="21"/>
      <w:szCs w:val="22"/>
      <w:lang w:val="en-US" w:eastAsia="zh-CN" w:bidi="ar-SA"/>
    </w:rPr>
  </w:style>
  <w:style w:type="paragraph" w:customStyle="1" w:styleId="4153">
    <w:name w:val="样式 4122 10 磅"/>
    <w:pPr>
      <w:widowControl w:val="0"/>
      <w:jc w:val="both"/>
    </w:pPr>
    <w:rPr>
      <w:rFonts w:ascii="Calibri" w:eastAsia="宋体" w:cs="Arial" w:hAnsi="Calibri"/>
      <w:kern w:val="2"/>
      <w:sz w:val="21"/>
      <w:szCs w:val="22"/>
      <w:lang w:val="en-US" w:eastAsia="zh-CN" w:bidi="ar-SA"/>
    </w:rPr>
  </w:style>
  <w:style w:type="paragraph" w:customStyle="1" w:styleId="4154">
    <w:name w:val="样式 4123 10 磅"/>
    <w:pPr>
      <w:widowControl w:val="0"/>
      <w:jc w:val="both"/>
    </w:pPr>
    <w:rPr>
      <w:rFonts w:ascii="Calibri" w:eastAsia="宋体" w:cs="Arial" w:hAnsi="Calibri"/>
      <w:kern w:val="2"/>
      <w:sz w:val="21"/>
      <w:szCs w:val="22"/>
      <w:lang w:val="en-US" w:eastAsia="zh-CN" w:bidi="ar-SA"/>
    </w:rPr>
  </w:style>
  <w:style w:type="paragraph" w:customStyle="1" w:styleId="4155">
    <w:name w:val="样式 4124 10 磅"/>
    <w:pPr>
      <w:widowControl w:val="0"/>
      <w:jc w:val="both"/>
    </w:pPr>
    <w:rPr>
      <w:rFonts w:ascii="Calibri" w:eastAsia="宋体" w:cs="Arial" w:hAnsi="Calibri"/>
      <w:kern w:val="2"/>
      <w:sz w:val="21"/>
      <w:szCs w:val="22"/>
      <w:lang w:val="en-US" w:eastAsia="zh-CN" w:bidi="ar-SA"/>
    </w:rPr>
  </w:style>
  <w:style w:type="paragraph" w:customStyle="1" w:styleId="4156">
    <w:name w:val="样式 4125 10 磅"/>
    <w:pPr>
      <w:widowControl w:val="0"/>
      <w:jc w:val="both"/>
    </w:pPr>
    <w:rPr>
      <w:rFonts w:ascii="Calibri" w:eastAsia="宋体" w:cs="Arial" w:hAnsi="Calibri"/>
      <w:kern w:val="2"/>
      <w:sz w:val="21"/>
      <w:szCs w:val="22"/>
      <w:lang w:val="en-US" w:eastAsia="zh-CN" w:bidi="ar-SA"/>
    </w:rPr>
  </w:style>
  <w:style w:type="paragraph" w:customStyle="1" w:styleId="4157">
    <w:name w:val="样式 4126 10 磅"/>
    <w:pPr>
      <w:widowControl w:val="0"/>
      <w:jc w:val="both"/>
    </w:pPr>
    <w:rPr>
      <w:rFonts w:ascii="Calibri" w:eastAsia="宋体" w:cs="Arial" w:hAnsi="Calibri"/>
      <w:kern w:val="2"/>
      <w:sz w:val="21"/>
      <w:szCs w:val="22"/>
      <w:lang w:val="en-US" w:eastAsia="zh-CN" w:bidi="ar-SA"/>
    </w:rPr>
  </w:style>
  <w:style w:type="paragraph" w:customStyle="1" w:styleId="4158">
    <w:name w:val="样式 4127 10 磅"/>
    <w:pPr>
      <w:widowControl w:val="0"/>
      <w:jc w:val="both"/>
    </w:pPr>
    <w:rPr>
      <w:rFonts w:ascii="Calibri" w:eastAsia="宋体" w:cs="Arial" w:hAnsi="Calibri"/>
      <w:kern w:val="2"/>
      <w:sz w:val="21"/>
      <w:szCs w:val="22"/>
      <w:lang w:val="en-US" w:eastAsia="zh-CN" w:bidi="ar-SA"/>
    </w:rPr>
  </w:style>
  <w:style w:type="paragraph" w:customStyle="1" w:styleId="4159">
    <w:name w:val="样式 4128 10 磅"/>
    <w:pPr>
      <w:widowControl w:val="0"/>
      <w:jc w:val="both"/>
    </w:pPr>
    <w:rPr>
      <w:rFonts w:ascii="Calibri" w:eastAsia="宋体" w:cs="Arial" w:hAnsi="Calibri"/>
      <w:kern w:val="2"/>
      <w:sz w:val="21"/>
      <w:szCs w:val="22"/>
      <w:lang w:val="en-US" w:eastAsia="zh-CN" w:bidi="ar-SA"/>
    </w:rPr>
  </w:style>
  <w:style w:type="paragraph" w:customStyle="1" w:styleId="4160">
    <w:name w:val="样式 4129 10 磅"/>
    <w:pPr>
      <w:widowControl w:val="0"/>
      <w:jc w:val="both"/>
    </w:pPr>
    <w:rPr>
      <w:rFonts w:ascii="Calibri" w:eastAsia="宋体" w:cs="Arial" w:hAnsi="Calibri"/>
      <w:kern w:val="2"/>
      <w:sz w:val="21"/>
      <w:szCs w:val="22"/>
      <w:lang w:val="en-US" w:eastAsia="zh-CN" w:bidi="ar-SA"/>
    </w:rPr>
  </w:style>
  <w:style w:type="paragraph" w:customStyle="1" w:styleId="4161">
    <w:name w:val="样式 4130 10 磅"/>
    <w:pPr>
      <w:widowControl w:val="0"/>
      <w:jc w:val="both"/>
    </w:pPr>
    <w:rPr>
      <w:rFonts w:ascii="Calibri" w:eastAsia="宋体" w:cs="Arial" w:hAnsi="Calibri"/>
      <w:kern w:val="2"/>
      <w:sz w:val="21"/>
      <w:szCs w:val="22"/>
      <w:lang w:val="en-US" w:eastAsia="zh-CN" w:bidi="ar-SA"/>
    </w:rPr>
  </w:style>
  <w:style w:type="paragraph" w:customStyle="1" w:styleId="4162">
    <w:name w:val="样式 4131 10 磅"/>
    <w:pPr>
      <w:widowControl w:val="0"/>
      <w:jc w:val="both"/>
    </w:pPr>
    <w:rPr>
      <w:rFonts w:ascii="Calibri" w:eastAsia="宋体" w:cs="Arial" w:hAnsi="Calibri"/>
      <w:kern w:val="2"/>
      <w:sz w:val="21"/>
      <w:szCs w:val="22"/>
      <w:lang w:val="en-US" w:eastAsia="zh-CN" w:bidi="ar-SA"/>
    </w:rPr>
  </w:style>
  <w:style w:type="paragraph" w:customStyle="1" w:styleId="4163">
    <w:name w:val="样式 4132 10 磅"/>
    <w:pPr>
      <w:widowControl w:val="0"/>
      <w:jc w:val="both"/>
    </w:pPr>
    <w:rPr>
      <w:rFonts w:ascii="Calibri" w:eastAsia="宋体" w:cs="Arial" w:hAnsi="Calibri"/>
      <w:kern w:val="2"/>
      <w:sz w:val="21"/>
      <w:szCs w:val="22"/>
      <w:lang w:val="en-US" w:eastAsia="zh-CN" w:bidi="ar-SA"/>
    </w:rPr>
  </w:style>
  <w:style w:type="paragraph" w:customStyle="1" w:styleId="4164">
    <w:name w:val="样式 4133 10 磅"/>
    <w:pPr>
      <w:widowControl w:val="0"/>
      <w:jc w:val="both"/>
    </w:pPr>
    <w:rPr>
      <w:rFonts w:ascii="Calibri" w:eastAsia="宋体" w:cs="Arial" w:hAnsi="Calibri"/>
      <w:kern w:val="2"/>
      <w:sz w:val="21"/>
      <w:szCs w:val="22"/>
      <w:lang w:val="en-US" w:eastAsia="zh-CN" w:bidi="ar-SA"/>
    </w:rPr>
  </w:style>
  <w:style w:type="paragraph" w:customStyle="1" w:styleId="4165">
    <w:name w:val="样式 4134 10 磅"/>
    <w:pPr>
      <w:widowControl w:val="0"/>
      <w:jc w:val="both"/>
    </w:pPr>
    <w:rPr>
      <w:rFonts w:ascii="Calibri" w:eastAsia="宋体" w:cs="Arial" w:hAnsi="Calibri"/>
      <w:kern w:val="2"/>
      <w:sz w:val="21"/>
      <w:szCs w:val="22"/>
      <w:lang w:val="en-US" w:eastAsia="zh-CN" w:bidi="ar-SA"/>
    </w:rPr>
  </w:style>
  <w:style w:type="paragraph" w:customStyle="1" w:styleId="4166">
    <w:name w:val="样式 4135 10 磅"/>
    <w:pPr>
      <w:widowControl w:val="0"/>
      <w:jc w:val="both"/>
    </w:pPr>
    <w:rPr>
      <w:rFonts w:ascii="Calibri" w:eastAsia="宋体" w:cs="Arial" w:hAnsi="Calibri"/>
      <w:kern w:val="2"/>
      <w:sz w:val="21"/>
      <w:szCs w:val="22"/>
      <w:lang w:val="en-US" w:eastAsia="zh-CN" w:bidi="ar-SA"/>
    </w:rPr>
  </w:style>
  <w:style w:type="paragraph" w:customStyle="1" w:styleId="4167">
    <w:name w:val="样式 4136 10 磅"/>
    <w:pPr>
      <w:widowControl w:val="0"/>
      <w:jc w:val="both"/>
    </w:pPr>
    <w:rPr>
      <w:rFonts w:ascii="Calibri" w:eastAsia="宋体" w:cs="Arial" w:hAnsi="Calibri"/>
      <w:kern w:val="2"/>
      <w:sz w:val="21"/>
      <w:szCs w:val="22"/>
      <w:lang w:val="en-US" w:eastAsia="zh-CN" w:bidi="ar-SA"/>
    </w:rPr>
  </w:style>
  <w:style w:type="paragraph" w:customStyle="1" w:styleId="4168">
    <w:name w:val="样式 4137 10 磅"/>
    <w:pPr>
      <w:widowControl w:val="0"/>
      <w:jc w:val="both"/>
    </w:pPr>
    <w:rPr>
      <w:rFonts w:ascii="Calibri" w:eastAsia="宋体" w:cs="Arial" w:hAnsi="Calibri"/>
      <w:kern w:val="2"/>
      <w:sz w:val="21"/>
      <w:szCs w:val="22"/>
      <w:lang w:val="en-US" w:eastAsia="zh-CN" w:bidi="ar-SA"/>
    </w:rPr>
  </w:style>
  <w:style w:type="paragraph" w:customStyle="1" w:styleId="4169">
    <w:name w:val="样式 4138 10 磅"/>
    <w:pPr>
      <w:widowControl w:val="0"/>
      <w:jc w:val="both"/>
    </w:pPr>
    <w:rPr>
      <w:rFonts w:ascii="Calibri" w:eastAsia="宋体" w:cs="Arial" w:hAnsi="Calibri"/>
      <w:kern w:val="2"/>
      <w:sz w:val="21"/>
      <w:szCs w:val="22"/>
      <w:lang w:val="en-US" w:eastAsia="zh-CN" w:bidi="ar-SA"/>
    </w:rPr>
  </w:style>
  <w:style w:type="paragraph" w:customStyle="1" w:styleId="4170">
    <w:name w:val="样式 4139 10 磅"/>
    <w:pPr>
      <w:widowControl w:val="0"/>
      <w:jc w:val="both"/>
    </w:pPr>
    <w:rPr>
      <w:rFonts w:ascii="Calibri" w:eastAsia="宋体" w:cs="Arial" w:hAnsi="Calibri"/>
      <w:kern w:val="2"/>
      <w:sz w:val="21"/>
      <w:szCs w:val="22"/>
      <w:lang w:val="en-US" w:eastAsia="zh-CN" w:bidi="ar-SA"/>
    </w:rPr>
  </w:style>
  <w:style w:type="paragraph" w:customStyle="1" w:styleId="4171">
    <w:name w:val="样式 4140 10 磅"/>
    <w:pPr>
      <w:widowControl w:val="0"/>
      <w:jc w:val="both"/>
    </w:pPr>
    <w:rPr>
      <w:rFonts w:ascii="Calibri" w:eastAsia="宋体" w:cs="Arial" w:hAnsi="Calibri"/>
      <w:kern w:val="2"/>
      <w:sz w:val="21"/>
      <w:szCs w:val="22"/>
      <w:lang w:val="en-US" w:eastAsia="zh-CN" w:bidi="ar-SA"/>
    </w:rPr>
  </w:style>
  <w:style w:type="paragraph" w:customStyle="1" w:styleId="4172">
    <w:name w:val="样式 4141 10 磅"/>
    <w:pPr>
      <w:widowControl w:val="0"/>
      <w:jc w:val="both"/>
    </w:pPr>
    <w:rPr>
      <w:rFonts w:ascii="Calibri" w:eastAsia="宋体" w:cs="Arial" w:hAnsi="Calibri"/>
      <w:kern w:val="2"/>
      <w:sz w:val="21"/>
      <w:szCs w:val="22"/>
      <w:lang w:val="en-US" w:eastAsia="zh-CN" w:bidi="ar-SA"/>
    </w:rPr>
  </w:style>
  <w:style w:type="paragraph" w:customStyle="1" w:styleId="4173">
    <w:name w:val="样式 4142 10 磅"/>
    <w:pPr>
      <w:widowControl w:val="0"/>
      <w:jc w:val="both"/>
    </w:pPr>
    <w:rPr>
      <w:rFonts w:ascii="Calibri" w:eastAsia="宋体" w:cs="Arial" w:hAnsi="Calibri"/>
      <w:kern w:val="2"/>
      <w:sz w:val="21"/>
      <w:szCs w:val="22"/>
      <w:lang w:val="en-US" w:eastAsia="zh-CN" w:bidi="ar-SA"/>
    </w:rPr>
  </w:style>
  <w:style w:type="paragraph" w:customStyle="1" w:styleId="4174">
    <w:name w:val="样式 4143 10 磅"/>
    <w:pPr>
      <w:widowControl w:val="0"/>
      <w:jc w:val="both"/>
    </w:pPr>
    <w:rPr>
      <w:rFonts w:ascii="Calibri" w:eastAsia="宋体" w:cs="Arial" w:hAnsi="Calibri"/>
      <w:kern w:val="2"/>
      <w:sz w:val="21"/>
      <w:szCs w:val="22"/>
      <w:lang w:val="en-US" w:eastAsia="zh-CN" w:bidi="ar-SA"/>
    </w:rPr>
  </w:style>
  <w:style w:type="paragraph" w:customStyle="1" w:styleId="4175">
    <w:name w:val="样式 4144 10 磅"/>
    <w:pPr>
      <w:widowControl w:val="0"/>
      <w:jc w:val="both"/>
    </w:pPr>
    <w:rPr>
      <w:rFonts w:ascii="Calibri" w:eastAsia="宋体" w:cs="Arial" w:hAnsi="Calibri"/>
      <w:kern w:val="2"/>
      <w:sz w:val="21"/>
      <w:szCs w:val="22"/>
      <w:lang w:val="en-US" w:eastAsia="zh-CN" w:bidi="ar-SA"/>
    </w:rPr>
  </w:style>
  <w:style w:type="paragraph" w:customStyle="1" w:styleId="4176">
    <w:name w:val="样式 4145 10 磅"/>
    <w:pPr>
      <w:widowControl w:val="0"/>
      <w:jc w:val="both"/>
    </w:pPr>
    <w:rPr>
      <w:rFonts w:ascii="Calibri" w:eastAsia="宋体" w:cs="Arial" w:hAnsi="Calibri"/>
      <w:kern w:val="2"/>
      <w:sz w:val="21"/>
      <w:szCs w:val="22"/>
      <w:lang w:val="en-US" w:eastAsia="zh-CN" w:bidi="ar-SA"/>
    </w:rPr>
  </w:style>
  <w:style w:type="paragraph" w:customStyle="1" w:styleId="4177">
    <w:name w:val="样式 4146 10 磅"/>
    <w:pPr>
      <w:widowControl w:val="0"/>
      <w:jc w:val="both"/>
    </w:pPr>
    <w:rPr>
      <w:rFonts w:ascii="Calibri" w:eastAsia="宋体" w:cs="Arial" w:hAnsi="Calibri"/>
      <w:kern w:val="2"/>
      <w:sz w:val="21"/>
      <w:szCs w:val="22"/>
      <w:lang w:val="en-US" w:eastAsia="zh-CN" w:bidi="ar-SA"/>
    </w:rPr>
  </w:style>
  <w:style w:type="paragraph" w:customStyle="1" w:styleId="4178">
    <w:name w:val="样式 4147 10 磅"/>
    <w:pPr>
      <w:widowControl w:val="0"/>
      <w:jc w:val="both"/>
    </w:pPr>
    <w:rPr>
      <w:rFonts w:ascii="Calibri" w:eastAsia="宋体" w:cs="Arial" w:hAnsi="Calibri"/>
      <w:kern w:val="2"/>
      <w:sz w:val="21"/>
      <w:szCs w:val="22"/>
      <w:lang w:val="en-US" w:eastAsia="zh-CN" w:bidi="ar-SA"/>
    </w:rPr>
  </w:style>
  <w:style w:type="paragraph" w:customStyle="1" w:styleId="4179">
    <w:name w:val="样式 4148 10 磅"/>
    <w:pPr>
      <w:widowControl w:val="0"/>
      <w:jc w:val="both"/>
    </w:pPr>
    <w:rPr>
      <w:rFonts w:ascii="Calibri" w:eastAsia="宋体" w:cs="Arial" w:hAnsi="Calibri"/>
      <w:kern w:val="2"/>
      <w:sz w:val="21"/>
      <w:szCs w:val="22"/>
      <w:lang w:val="en-US" w:eastAsia="zh-CN" w:bidi="ar-SA"/>
    </w:rPr>
  </w:style>
  <w:style w:type="paragraph" w:customStyle="1" w:styleId="4180">
    <w:name w:val="样式 4149 10 磅"/>
    <w:pPr>
      <w:widowControl w:val="0"/>
      <w:jc w:val="both"/>
    </w:pPr>
    <w:rPr>
      <w:rFonts w:ascii="Calibri" w:eastAsia="宋体" w:cs="Arial" w:hAnsi="Calibri"/>
      <w:kern w:val="2"/>
      <w:sz w:val="21"/>
      <w:szCs w:val="22"/>
      <w:lang w:val="en-US" w:eastAsia="zh-CN" w:bidi="ar-SA"/>
    </w:rPr>
  </w:style>
  <w:style w:type="paragraph" w:customStyle="1" w:styleId="4181">
    <w:name w:val="样式 4150 10 磅"/>
    <w:pPr>
      <w:widowControl w:val="0"/>
      <w:jc w:val="both"/>
    </w:pPr>
    <w:rPr>
      <w:rFonts w:ascii="Calibri" w:eastAsia="宋体" w:cs="Arial" w:hAnsi="Calibri"/>
      <w:kern w:val="2"/>
      <w:sz w:val="21"/>
      <w:szCs w:val="22"/>
      <w:lang w:val="en-US" w:eastAsia="zh-CN" w:bidi="ar-SA"/>
    </w:rPr>
  </w:style>
  <w:style w:type="paragraph" w:customStyle="1" w:styleId="4182">
    <w:name w:val="样式 4151 10 磅"/>
    <w:pPr>
      <w:widowControl w:val="0"/>
      <w:jc w:val="both"/>
    </w:pPr>
    <w:rPr>
      <w:rFonts w:ascii="Calibri" w:eastAsia="宋体" w:cs="Arial" w:hAnsi="Calibri"/>
      <w:kern w:val="2"/>
      <w:sz w:val="21"/>
      <w:szCs w:val="22"/>
      <w:lang w:val="en-US" w:eastAsia="zh-CN" w:bidi="ar-SA"/>
    </w:rPr>
  </w:style>
  <w:style w:type="paragraph" w:customStyle="1" w:styleId="4183">
    <w:name w:val="样式 4152 10 磅"/>
    <w:pPr>
      <w:widowControl w:val="0"/>
      <w:jc w:val="both"/>
    </w:pPr>
    <w:rPr>
      <w:rFonts w:ascii="Calibri" w:eastAsia="宋体" w:cs="Arial" w:hAnsi="Calibri"/>
      <w:kern w:val="2"/>
      <w:sz w:val="21"/>
      <w:szCs w:val="22"/>
      <w:lang w:val="en-US" w:eastAsia="zh-CN" w:bidi="ar-SA"/>
    </w:rPr>
  </w:style>
  <w:style w:type="paragraph" w:customStyle="1" w:styleId="4184">
    <w:name w:val="样式 4153 10 磅"/>
    <w:pPr>
      <w:widowControl w:val="0"/>
      <w:jc w:val="both"/>
    </w:pPr>
    <w:rPr>
      <w:rFonts w:ascii="Calibri" w:eastAsia="宋体" w:cs="Arial" w:hAnsi="Calibri"/>
      <w:kern w:val="2"/>
      <w:sz w:val="21"/>
      <w:szCs w:val="22"/>
      <w:lang w:val="en-US" w:eastAsia="zh-CN" w:bidi="ar-SA"/>
    </w:rPr>
  </w:style>
  <w:style w:type="paragraph" w:customStyle="1" w:styleId="4185">
    <w:name w:val="样式 4154 10 磅"/>
    <w:pPr>
      <w:widowControl w:val="0"/>
      <w:jc w:val="both"/>
    </w:pPr>
    <w:rPr>
      <w:rFonts w:ascii="Calibri" w:eastAsia="宋体" w:cs="Arial" w:hAnsi="Calibri"/>
      <w:kern w:val="2"/>
      <w:sz w:val="21"/>
      <w:szCs w:val="22"/>
      <w:lang w:val="en-US" w:eastAsia="zh-CN" w:bidi="ar-SA"/>
    </w:rPr>
  </w:style>
  <w:style w:type="paragraph" w:customStyle="1" w:styleId="4186">
    <w:name w:val="样式 4155 10 磅"/>
    <w:pPr>
      <w:widowControl w:val="0"/>
      <w:jc w:val="both"/>
    </w:pPr>
    <w:rPr>
      <w:rFonts w:ascii="Calibri" w:eastAsia="宋体" w:cs="Arial" w:hAnsi="Calibri"/>
      <w:kern w:val="2"/>
      <w:sz w:val="21"/>
      <w:szCs w:val="22"/>
      <w:lang w:val="en-US" w:eastAsia="zh-CN" w:bidi="ar-SA"/>
    </w:rPr>
  </w:style>
  <w:style w:type="paragraph" w:customStyle="1" w:styleId="4187">
    <w:name w:val="样式 4156 10 磅"/>
    <w:pPr>
      <w:widowControl w:val="0"/>
      <w:jc w:val="both"/>
    </w:pPr>
    <w:rPr>
      <w:rFonts w:ascii="Calibri" w:eastAsia="宋体" w:cs="Arial" w:hAnsi="Calibri"/>
      <w:kern w:val="2"/>
      <w:sz w:val="21"/>
      <w:szCs w:val="22"/>
      <w:lang w:val="en-US" w:eastAsia="zh-CN" w:bidi="ar-SA"/>
    </w:rPr>
  </w:style>
  <w:style w:type="paragraph" w:customStyle="1" w:styleId="4188">
    <w:name w:val="样式 4157 10 磅"/>
    <w:pPr>
      <w:widowControl w:val="0"/>
      <w:jc w:val="both"/>
    </w:pPr>
    <w:rPr>
      <w:rFonts w:ascii="Calibri" w:eastAsia="宋体" w:cs="Arial" w:hAnsi="Calibri"/>
      <w:kern w:val="2"/>
      <w:sz w:val="21"/>
      <w:szCs w:val="22"/>
      <w:lang w:val="en-US" w:eastAsia="zh-CN" w:bidi="ar-SA"/>
    </w:rPr>
  </w:style>
  <w:style w:type="paragraph" w:customStyle="1" w:styleId="4189">
    <w:name w:val="样式 4158 10 磅"/>
    <w:pPr>
      <w:widowControl w:val="0"/>
      <w:jc w:val="both"/>
    </w:pPr>
    <w:rPr>
      <w:rFonts w:ascii="Calibri" w:eastAsia="宋体" w:cs="Arial" w:hAnsi="Calibri"/>
      <w:kern w:val="2"/>
      <w:sz w:val="21"/>
      <w:szCs w:val="22"/>
      <w:lang w:val="en-US" w:eastAsia="zh-CN" w:bidi="ar-SA"/>
    </w:rPr>
  </w:style>
  <w:style w:type="paragraph" w:customStyle="1" w:styleId="4190">
    <w:name w:val="样式 4159 10 磅"/>
    <w:pPr>
      <w:widowControl w:val="0"/>
      <w:jc w:val="both"/>
    </w:pPr>
    <w:rPr>
      <w:rFonts w:ascii="Calibri" w:eastAsia="宋体" w:cs="Arial" w:hAnsi="Calibri"/>
      <w:kern w:val="2"/>
      <w:sz w:val="21"/>
      <w:szCs w:val="22"/>
      <w:lang w:val="en-US" w:eastAsia="zh-CN" w:bidi="ar-SA"/>
    </w:rPr>
  </w:style>
  <w:style w:type="paragraph" w:customStyle="1" w:styleId="4191">
    <w:name w:val="样式 4160 10 磅"/>
    <w:pPr>
      <w:widowControl w:val="0"/>
      <w:jc w:val="both"/>
    </w:pPr>
    <w:rPr>
      <w:rFonts w:ascii="Calibri" w:eastAsia="宋体" w:cs="Arial" w:hAnsi="Calibri"/>
      <w:kern w:val="2"/>
      <w:sz w:val="21"/>
      <w:szCs w:val="22"/>
      <w:lang w:val="en-US" w:eastAsia="zh-CN" w:bidi="ar-SA"/>
    </w:rPr>
  </w:style>
  <w:style w:type="paragraph" w:customStyle="1" w:styleId="4192">
    <w:name w:val="样式 4161 10 磅"/>
    <w:pPr>
      <w:widowControl w:val="0"/>
      <w:jc w:val="both"/>
    </w:pPr>
    <w:rPr>
      <w:rFonts w:ascii="Calibri" w:eastAsia="宋体" w:cs="Arial" w:hAnsi="Calibri"/>
      <w:kern w:val="2"/>
      <w:sz w:val="21"/>
      <w:szCs w:val="22"/>
      <w:lang w:val="en-US" w:eastAsia="zh-CN" w:bidi="ar-SA"/>
    </w:rPr>
  </w:style>
  <w:style w:type="paragraph" w:customStyle="1" w:styleId="4193">
    <w:name w:val="样式 4162 10 磅"/>
    <w:pPr>
      <w:widowControl w:val="0"/>
      <w:jc w:val="both"/>
    </w:pPr>
    <w:rPr>
      <w:rFonts w:ascii="Calibri" w:eastAsia="宋体" w:cs="Arial" w:hAnsi="Calibri"/>
      <w:kern w:val="2"/>
      <w:sz w:val="21"/>
      <w:szCs w:val="22"/>
      <w:lang w:val="en-US" w:eastAsia="zh-CN" w:bidi="ar-SA"/>
    </w:rPr>
  </w:style>
  <w:style w:type="paragraph" w:customStyle="1" w:styleId="4194">
    <w:name w:val="样式 4163 10 磅"/>
    <w:pPr>
      <w:widowControl w:val="0"/>
      <w:jc w:val="both"/>
    </w:pPr>
    <w:rPr>
      <w:rFonts w:ascii="Calibri" w:eastAsia="宋体" w:cs="Arial" w:hAnsi="Calibri"/>
      <w:kern w:val="2"/>
      <w:sz w:val="21"/>
      <w:szCs w:val="22"/>
      <w:lang w:val="en-US" w:eastAsia="zh-CN" w:bidi="ar-SA"/>
    </w:rPr>
  </w:style>
  <w:style w:type="paragraph" w:customStyle="1" w:styleId="4195">
    <w:name w:val="样式 4164 10 磅"/>
    <w:pPr>
      <w:widowControl w:val="0"/>
      <w:jc w:val="both"/>
    </w:pPr>
    <w:rPr>
      <w:rFonts w:ascii="Calibri" w:eastAsia="宋体" w:cs="Arial" w:hAnsi="Calibri"/>
      <w:kern w:val="2"/>
      <w:sz w:val="21"/>
      <w:szCs w:val="22"/>
      <w:lang w:val="en-US" w:eastAsia="zh-CN" w:bidi="ar-SA"/>
    </w:rPr>
  </w:style>
  <w:style w:type="paragraph" w:customStyle="1" w:styleId="4196">
    <w:name w:val="样式 4165 10 磅"/>
    <w:pPr>
      <w:widowControl w:val="0"/>
      <w:jc w:val="both"/>
    </w:pPr>
    <w:rPr>
      <w:rFonts w:ascii="Calibri" w:eastAsia="宋体" w:cs="Arial" w:hAnsi="Calibri"/>
      <w:kern w:val="2"/>
      <w:sz w:val="21"/>
      <w:szCs w:val="22"/>
      <w:lang w:val="en-US" w:eastAsia="zh-CN" w:bidi="ar-SA"/>
    </w:rPr>
  </w:style>
  <w:style w:type="paragraph" w:customStyle="1" w:styleId="4197">
    <w:name w:val="样式 4166 10 磅"/>
    <w:pPr>
      <w:widowControl w:val="0"/>
      <w:jc w:val="both"/>
    </w:pPr>
    <w:rPr>
      <w:rFonts w:ascii="Calibri" w:eastAsia="宋体" w:cs="Arial" w:hAnsi="Calibri"/>
      <w:kern w:val="2"/>
      <w:sz w:val="21"/>
      <w:szCs w:val="22"/>
      <w:lang w:val="en-US" w:eastAsia="zh-CN" w:bidi="ar-SA"/>
    </w:rPr>
  </w:style>
  <w:style w:type="paragraph" w:customStyle="1" w:styleId="4198">
    <w:name w:val="样式 4167 10 磅"/>
    <w:pPr>
      <w:widowControl w:val="0"/>
      <w:jc w:val="both"/>
    </w:pPr>
    <w:rPr>
      <w:rFonts w:ascii="Calibri" w:eastAsia="宋体" w:cs="Arial" w:hAnsi="Calibri"/>
      <w:kern w:val="2"/>
      <w:sz w:val="21"/>
      <w:szCs w:val="22"/>
      <w:lang w:val="en-US" w:eastAsia="zh-CN" w:bidi="ar-SA"/>
    </w:rPr>
  </w:style>
  <w:style w:type="paragraph" w:customStyle="1" w:styleId="4199">
    <w:name w:val="样式 4168 10 磅"/>
    <w:pPr>
      <w:widowControl w:val="0"/>
      <w:jc w:val="both"/>
    </w:pPr>
    <w:rPr>
      <w:rFonts w:ascii="Calibri" w:eastAsia="宋体" w:cs="Arial" w:hAnsi="Calibri"/>
      <w:kern w:val="2"/>
      <w:sz w:val="21"/>
      <w:szCs w:val="22"/>
      <w:lang w:val="en-US" w:eastAsia="zh-CN" w:bidi="ar-SA"/>
    </w:rPr>
  </w:style>
  <w:style w:type="paragraph" w:customStyle="1" w:styleId="4200">
    <w:name w:val="样式 4169 10 磅"/>
    <w:pPr>
      <w:widowControl w:val="0"/>
      <w:jc w:val="both"/>
    </w:pPr>
    <w:rPr>
      <w:rFonts w:ascii="Calibri" w:eastAsia="宋体" w:cs="Arial" w:hAnsi="Calibri"/>
      <w:kern w:val="2"/>
      <w:sz w:val="21"/>
      <w:szCs w:val="22"/>
      <w:lang w:val="en-US" w:eastAsia="zh-CN" w:bidi="ar-SA"/>
    </w:rPr>
  </w:style>
  <w:style w:type="paragraph" w:customStyle="1" w:styleId="4201">
    <w:name w:val="样式 4170 10 磅"/>
    <w:pPr>
      <w:widowControl w:val="0"/>
      <w:jc w:val="both"/>
    </w:pPr>
    <w:rPr>
      <w:rFonts w:ascii="Calibri" w:eastAsia="宋体" w:cs="Arial" w:hAnsi="Calibri"/>
      <w:kern w:val="2"/>
      <w:sz w:val="21"/>
      <w:szCs w:val="22"/>
      <w:lang w:val="en-US" w:eastAsia="zh-CN" w:bidi="ar-SA"/>
    </w:rPr>
  </w:style>
  <w:style w:type="paragraph" w:customStyle="1" w:styleId="4202">
    <w:name w:val="样式 4171 10 磅"/>
    <w:pPr>
      <w:widowControl w:val="0"/>
      <w:jc w:val="both"/>
    </w:pPr>
    <w:rPr>
      <w:rFonts w:ascii="Calibri" w:eastAsia="宋体" w:cs="Arial" w:hAnsi="Calibri"/>
      <w:kern w:val="2"/>
      <w:sz w:val="21"/>
      <w:szCs w:val="22"/>
      <w:lang w:val="en-US" w:eastAsia="zh-CN" w:bidi="ar-SA"/>
    </w:rPr>
  </w:style>
  <w:style w:type="paragraph" w:customStyle="1" w:styleId="4203">
    <w:name w:val="样式 4172 10 磅"/>
    <w:pPr>
      <w:widowControl w:val="0"/>
      <w:jc w:val="both"/>
    </w:pPr>
    <w:rPr>
      <w:rFonts w:ascii="Calibri" w:eastAsia="宋体" w:cs="Arial" w:hAnsi="Calibri"/>
      <w:kern w:val="2"/>
      <w:sz w:val="21"/>
      <w:szCs w:val="22"/>
      <w:lang w:val="en-US" w:eastAsia="zh-CN" w:bidi="ar-SA"/>
    </w:rPr>
  </w:style>
  <w:style w:type="paragraph" w:customStyle="1" w:styleId="4204">
    <w:name w:val="样式 4173 10 磅"/>
    <w:pPr>
      <w:widowControl w:val="0"/>
      <w:jc w:val="both"/>
    </w:pPr>
    <w:rPr>
      <w:rFonts w:ascii="Calibri" w:eastAsia="宋体" w:cs="Arial" w:hAnsi="Calibri"/>
      <w:kern w:val="2"/>
      <w:sz w:val="21"/>
      <w:szCs w:val="22"/>
      <w:lang w:val="en-US" w:eastAsia="zh-CN" w:bidi="ar-SA"/>
    </w:rPr>
  </w:style>
  <w:style w:type="paragraph" w:customStyle="1" w:styleId="4205">
    <w:name w:val="样式 4174 10 磅"/>
    <w:pPr>
      <w:widowControl w:val="0"/>
      <w:jc w:val="both"/>
    </w:pPr>
    <w:rPr>
      <w:rFonts w:ascii="Calibri" w:eastAsia="宋体" w:cs="Arial" w:hAnsi="Calibri"/>
      <w:kern w:val="2"/>
      <w:sz w:val="21"/>
      <w:szCs w:val="22"/>
      <w:lang w:val="en-US" w:eastAsia="zh-CN" w:bidi="ar-SA"/>
    </w:rPr>
  </w:style>
  <w:style w:type="paragraph" w:customStyle="1" w:styleId="4206">
    <w:name w:val="样式 4175 10 磅"/>
    <w:pPr>
      <w:widowControl w:val="0"/>
      <w:jc w:val="both"/>
    </w:pPr>
    <w:rPr>
      <w:rFonts w:ascii="Calibri" w:eastAsia="宋体" w:cs="Arial" w:hAnsi="Calibri"/>
      <w:kern w:val="2"/>
      <w:sz w:val="21"/>
      <w:szCs w:val="22"/>
      <w:lang w:val="en-US" w:eastAsia="zh-CN" w:bidi="ar-SA"/>
    </w:rPr>
  </w:style>
  <w:style w:type="paragraph" w:customStyle="1" w:styleId="4207">
    <w:name w:val="样式 4176 10 磅"/>
    <w:pPr>
      <w:widowControl w:val="0"/>
      <w:jc w:val="both"/>
    </w:pPr>
    <w:rPr>
      <w:rFonts w:ascii="Calibri" w:eastAsia="宋体" w:cs="Arial" w:hAnsi="Calibri"/>
      <w:kern w:val="2"/>
      <w:sz w:val="21"/>
      <w:szCs w:val="22"/>
      <w:lang w:val="en-US" w:eastAsia="zh-CN" w:bidi="ar-SA"/>
    </w:rPr>
  </w:style>
  <w:style w:type="paragraph" w:customStyle="1" w:styleId="4208">
    <w:name w:val="样式 4177 10 磅"/>
    <w:pPr>
      <w:widowControl w:val="0"/>
      <w:jc w:val="both"/>
    </w:pPr>
    <w:rPr>
      <w:rFonts w:ascii="Calibri" w:eastAsia="宋体" w:cs="Arial" w:hAnsi="Calibri"/>
      <w:kern w:val="2"/>
      <w:sz w:val="21"/>
      <w:szCs w:val="22"/>
      <w:lang w:val="en-US" w:eastAsia="zh-CN" w:bidi="ar-SA"/>
    </w:rPr>
  </w:style>
  <w:style w:type="paragraph" w:customStyle="1" w:styleId="4209">
    <w:name w:val="样式 4178 10 磅"/>
    <w:pPr>
      <w:widowControl w:val="0"/>
      <w:jc w:val="both"/>
    </w:pPr>
    <w:rPr>
      <w:rFonts w:ascii="Calibri" w:eastAsia="宋体" w:cs="Arial" w:hAnsi="Calibri"/>
      <w:kern w:val="2"/>
      <w:sz w:val="21"/>
      <w:szCs w:val="22"/>
      <w:lang w:val="en-US" w:eastAsia="zh-CN" w:bidi="ar-SA"/>
    </w:rPr>
  </w:style>
  <w:style w:type="paragraph" w:customStyle="1" w:styleId="4210">
    <w:name w:val="样式 4179 10 磅"/>
    <w:pPr>
      <w:widowControl w:val="0"/>
      <w:jc w:val="both"/>
    </w:pPr>
    <w:rPr>
      <w:rFonts w:ascii="Calibri" w:eastAsia="宋体" w:cs="Arial" w:hAnsi="Calibri"/>
      <w:kern w:val="2"/>
      <w:sz w:val="21"/>
      <w:szCs w:val="22"/>
      <w:lang w:val="en-US" w:eastAsia="zh-CN" w:bidi="ar-SA"/>
    </w:rPr>
  </w:style>
  <w:style w:type="paragraph" w:customStyle="1" w:styleId="4211">
    <w:name w:val="样式 4180 10 磅"/>
    <w:pPr>
      <w:widowControl w:val="0"/>
      <w:jc w:val="both"/>
    </w:pPr>
    <w:rPr>
      <w:rFonts w:ascii="Calibri" w:eastAsia="宋体" w:cs="Arial" w:hAnsi="Calibri"/>
      <w:kern w:val="2"/>
      <w:sz w:val="21"/>
      <w:szCs w:val="22"/>
      <w:lang w:val="en-US" w:eastAsia="zh-CN" w:bidi="ar-SA"/>
    </w:rPr>
  </w:style>
  <w:style w:type="paragraph" w:customStyle="1" w:styleId="4212">
    <w:name w:val="样式 4181 10 磅"/>
    <w:pPr>
      <w:widowControl w:val="0"/>
      <w:jc w:val="both"/>
    </w:pPr>
    <w:rPr>
      <w:rFonts w:ascii="Calibri" w:eastAsia="宋体" w:cs="Arial" w:hAnsi="Calibri"/>
      <w:kern w:val="2"/>
      <w:sz w:val="21"/>
      <w:szCs w:val="22"/>
      <w:lang w:val="en-US" w:eastAsia="zh-CN" w:bidi="ar-SA"/>
    </w:rPr>
  </w:style>
  <w:style w:type="paragraph" w:customStyle="1" w:styleId="4213">
    <w:name w:val="样式 4182 10 磅"/>
    <w:pPr>
      <w:widowControl w:val="0"/>
      <w:jc w:val="both"/>
    </w:pPr>
    <w:rPr>
      <w:rFonts w:ascii="Calibri" w:eastAsia="宋体" w:cs="Arial" w:hAnsi="Calibri"/>
      <w:kern w:val="2"/>
      <w:sz w:val="21"/>
      <w:szCs w:val="22"/>
      <w:lang w:val="en-US" w:eastAsia="zh-CN" w:bidi="ar-SA"/>
    </w:rPr>
  </w:style>
  <w:style w:type="paragraph" w:customStyle="1" w:styleId="4214">
    <w:name w:val="样式 4183 10 磅"/>
    <w:pPr>
      <w:widowControl w:val="0"/>
      <w:jc w:val="both"/>
    </w:pPr>
    <w:rPr>
      <w:rFonts w:ascii="Calibri" w:eastAsia="宋体" w:cs="Arial" w:hAnsi="Calibri"/>
      <w:kern w:val="2"/>
      <w:sz w:val="21"/>
      <w:szCs w:val="22"/>
      <w:lang w:val="en-US" w:eastAsia="zh-CN" w:bidi="ar-SA"/>
    </w:rPr>
  </w:style>
  <w:style w:type="paragraph" w:customStyle="1" w:styleId="4215">
    <w:name w:val="样式 4184 10 磅"/>
    <w:pPr>
      <w:widowControl w:val="0"/>
      <w:jc w:val="both"/>
    </w:pPr>
    <w:rPr>
      <w:rFonts w:ascii="Calibri" w:eastAsia="宋体" w:cs="Arial" w:hAnsi="Calibri"/>
      <w:kern w:val="2"/>
      <w:sz w:val="21"/>
      <w:szCs w:val="22"/>
      <w:lang w:val="en-US" w:eastAsia="zh-CN" w:bidi="ar-SA"/>
    </w:rPr>
  </w:style>
  <w:style w:type="paragraph" w:customStyle="1" w:styleId="4216">
    <w:name w:val="样式 4185 10 磅"/>
    <w:pPr>
      <w:widowControl w:val="0"/>
      <w:jc w:val="both"/>
    </w:pPr>
    <w:rPr>
      <w:rFonts w:ascii="Calibri" w:eastAsia="宋体" w:cs="Arial" w:hAnsi="Calibri"/>
      <w:kern w:val="2"/>
      <w:sz w:val="21"/>
      <w:szCs w:val="22"/>
      <w:lang w:val="en-US" w:eastAsia="zh-CN" w:bidi="ar-SA"/>
    </w:rPr>
  </w:style>
  <w:style w:type="paragraph" w:customStyle="1" w:styleId="4217">
    <w:name w:val="样式 4186 10 磅"/>
    <w:pPr>
      <w:widowControl w:val="0"/>
      <w:jc w:val="both"/>
    </w:pPr>
    <w:rPr>
      <w:rFonts w:ascii="Calibri" w:eastAsia="宋体" w:cs="Arial" w:hAnsi="Calibri"/>
      <w:kern w:val="2"/>
      <w:sz w:val="21"/>
      <w:szCs w:val="22"/>
      <w:lang w:val="en-US" w:eastAsia="zh-CN" w:bidi="ar-SA"/>
    </w:rPr>
  </w:style>
  <w:style w:type="paragraph" w:customStyle="1" w:styleId="4218">
    <w:name w:val="样式 4187 10 磅"/>
    <w:pPr>
      <w:widowControl w:val="0"/>
      <w:jc w:val="both"/>
    </w:pPr>
    <w:rPr>
      <w:rFonts w:ascii="Calibri" w:eastAsia="宋体" w:cs="Arial" w:hAnsi="Calibri"/>
      <w:kern w:val="2"/>
      <w:sz w:val="21"/>
      <w:szCs w:val="22"/>
      <w:lang w:val="en-US" w:eastAsia="zh-CN" w:bidi="ar-SA"/>
    </w:rPr>
  </w:style>
  <w:style w:type="paragraph" w:customStyle="1" w:styleId="4219">
    <w:name w:val="样式 4188 10 磅"/>
    <w:pPr>
      <w:widowControl w:val="0"/>
      <w:jc w:val="both"/>
    </w:pPr>
    <w:rPr>
      <w:rFonts w:ascii="Calibri" w:eastAsia="宋体" w:cs="Arial" w:hAnsi="Calibri"/>
      <w:kern w:val="2"/>
      <w:sz w:val="21"/>
      <w:szCs w:val="22"/>
      <w:lang w:val="en-US" w:eastAsia="zh-CN" w:bidi="ar-SA"/>
    </w:rPr>
  </w:style>
  <w:style w:type="paragraph" w:customStyle="1" w:styleId="4220">
    <w:name w:val="样式 4189 10 磅"/>
    <w:pPr>
      <w:widowControl w:val="0"/>
      <w:jc w:val="both"/>
    </w:pPr>
    <w:rPr>
      <w:rFonts w:ascii="Calibri" w:eastAsia="宋体" w:cs="Arial" w:hAnsi="Calibri"/>
      <w:kern w:val="2"/>
      <w:sz w:val="21"/>
      <w:szCs w:val="22"/>
      <w:lang w:val="en-US" w:eastAsia="zh-CN" w:bidi="ar-SA"/>
    </w:rPr>
  </w:style>
  <w:style w:type="paragraph" w:customStyle="1" w:styleId="4221">
    <w:name w:val="样式 4190 10 磅"/>
    <w:pPr>
      <w:widowControl w:val="0"/>
      <w:jc w:val="both"/>
    </w:pPr>
    <w:rPr>
      <w:rFonts w:ascii="Calibri" w:eastAsia="宋体" w:cs="Arial" w:hAnsi="Calibri"/>
      <w:kern w:val="2"/>
      <w:sz w:val="21"/>
      <w:szCs w:val="22"/>
      <w:lang w:val="en-US" w:eastAsia="zh-CN" w:bidi="ar-SA"/>
    </w:rPr>
  </w:style>
  <w:style w:type="paragraph" w:customStyle="1" w:styleId="4222">
    <w:name w:val="样式 4191 10 磅"/>
    <w:pPr>
      <w:widowControl w:val="0"/>
      <w:jc w:val="both"/>
    </w:pPr>
    <w:rPr>
      <w:rFonts w:ascii="Calibri" w:eastAsia="宋体" w:cs="Arial" w:hAnsi="Calibri"/>
      <w:kern w:val="2"/>
      <w:sz w:val="21"/>
      <w:szCs w:val="22"/>
      <w:lang w:val="en-US" w:eastAsia="zh-CN" w:bidi="ar-SA"/>
    </w:rPr>
  </w:style>
  <w:style w:type="paragraph" w:customStyle="1" w:styleId="4223">
    <w:name w:val="样式 4192 10 磅"/>
    <w:pPr>
      <w:widowControl w:val="0"/>
      <w:jc w:val="both"/>
    </w:pPr>
    <w:rPr>
      <w:rFonts w:ascii="Calibri" w:eastAsia="宋体" w:cs="Arial" w:hAnsi="Calibri"/>
      <w:kern w:val="2"/>
      <w:sz w:val="21"/>
      <w:szCs w:val="22"/>
      <w:lang w:val="en-US" w:eastAsia="zh-CN" w:bidi="ar-SA"/>
    </w:rPr>
  </w:style>
  <w:style w:type="paragraph" w:customStyle="1" w:styleId="4224">
    <w:name w:val="样式 4193 10 磅"/>
    <w:pPr>
      <w:widowControl w:val="0"/>
      <w:jc w:val="both"/>
    </w:pPr>
    <w:rPr>
      <w:rFonts w:ascii="Calibri" w:eastAsia="宋体" w:cs="Arial" w:hAnsi="Calibri"/>
      <w:kern w:val="2"/>
      <w:sz w:val="21"/>
      <w:szCs w:val="22"/>
      <w:lang w:val="en-US" w:eastAsia="zh-CN" w:bidi="ar-SA"/>
    </w:rPr>
  </w:style>
  <w:style w:type="paragraph" w:customStyle="1" w:styleId="4225">
    <w:name w:val="样式 4194 10 磅"/>
    <w:pPr>
      <w:widowControl w:val="0"/>
      <w:jc w:val="both"/>
    </w:pPr>
    <w:rPr>
      <w:rFonts w:ascii="Calibri" w:eastAsia="宋体" w:cs="Arial" w:hAnsi="Calibri"/>
      <w:kern w:val="2"/>
      <w:sz w:val="21"/>
      <w:szCs w:val="22"/>
      <w:lang w:val="en-US" w:eastAsia="zh-CN" w:bidi="ar-SA"/>
    </w:rPr>
  </w:style>
  <w:style w:type="paragraph" w:customStyle="1" w:styleId="4226">
    <w:name w:val="样式 4195 10 磅"/>
    <w:pPr>
      <w:widowControl w:val="0"/>
      <w:jc w:val="both"/>
    </w:pPr>
    <w:rPr>
      <w:rFonts w:ascii="Calibri" w:eastAsia="宋体" w:cs="Arial" w:hAnsi="Calibri"/>
      <w:kern w:val="2"/>
      <w:sz w:val="21"/>
      <w:szCs w:val="22"/>
      <w:lang w:val="en-US" w:eastAsia="zh-CN" w:bidi="ar-SA"/>
    </w:rPr>
  </w:style>
  <w:style w:type="paragraph" w:customStyle="1" w:styleId="4227">
    <w:name w:val="样式 4196 10 磅"/>
    <w:pPr>
      <w:widowControl w:val="0"/>
      <w:jc w:val="both"/>
    </w:pPr>
    <w:rPr>
      <w:rFonts w:ascii="Calibri" w:eastAsia="宋体" w:cs="Arial" w:hAnsi="Calibri"/>
      <w:kern w:val="2"/>
      <w:sz w:val="21"/>
      <w:szCs w:val="22"/>
      <w:lang w:val="en-US" w:eastAsia="zh-CN" w:bidi="ar-SA"/>
    </w:rPr>
  </w:style>
  <w:style w:type="paragraph" w:customStyle="1" w:styleId="4228">
    <w:name w:val="样式 4197 10 磅"/>
    <w:pPr>
      <w:widowControl w:val="0"/>
      <w:jc w:val="both"/>
    </w:pPr>
    <w:rPr>
      <w:rFonts w:ascii="Calibri" w:eastAsia="宋体" w:cs="Arial" w:hAnsi="Calibri"/>
      <w:kern w:val="2"/>
      <w:sz w:val="21"/>
      <w:szCs w:val="22"/>
      <w:lang w:val="en-US" w:eastAsia="zh-CN" w:bidi="ar-SA"/>
    </w:rPr>
  </w:style>
  <w:style w:type="paragraph" w:customStyle="1" w:styleId="4229">
    <w:name w:val="样式 4198 10 磅"/>
    <w:pPr>
      <w:widowControl w:val="0"/>
      <w:jc w:val="both"/>
    </w:pPr>
    <w:rPr>
      <w:rFonts w:ascii="Calibri" w:eastAsia="宋体" w:cs="Arial" w:hAnsi="Calibri"/>
      <w:kern w:val="2"/>
      <w:sz w:val="21"/>
      <w:szCs w:val="22"/>
      <w:lang w:val="en-US" w:eastAsia="zh-CN" w:bidi="ar-SA"/>
    </w:rPr>
  </w:style>
  <w:style w:type="paragraph" w:customStyle="1" w:styleId="4230">
    <w:name w:val="样式 4199 10 磅"/>
    <w:pPr>
      <w:widowControl w:val="0"/>
      <w:jc w:val="both"/>
    </w:pPr>
    <w:rPr>
      <w:rFonts w:ascii="Calibri" w:eastAsia="宋体" w:cs="Arial" w:hAnsi="Calibri"/>
      <w:kern w:val="2"/>
      <w:sz w:val="21"/>
      <w:szCs w:val="22"/>
      <w:lang w:val="en-US" w:eastAsia="zh-CN" w:bidi="ar-SA"/>
    </w:rPr>
  </w:style>
  <w:style w:type="paragraph" w:customStyle="1" w:styleId="4231">
    <w:name w:val="样式 4200 10 磅"/>
    <w:pPr>
      <w:widowControl w:val="0"/>
      <w:jc w:val="both"/>
    </w:pPr>
    <w:rPr>
      <w:rFonts w:ascii="Calibri" w:eastAsia="宋体" w:cs="Arial" w:hAnsi="Calibri"/>
      <w:kern w:val="2"/>
      <w:sz w:val="21"/>
      <w:szCs w:val="22"/>
      <w:lang w:val="en-US" w:eastAsia="zh-CN" w:bidi="ar-SA"/>
    </w:rPr>
  </w:style>
  <w:style w:type="paragraph" w:customStyle="1" w:styleId="4232">
    <w:name w:val="样式 4201 10 磅"/>
    <w:pPr>
      <w:widowControl w:val="0"/>
      <w:jc w:val="both"/>
    </w:pPr>
    <w:rPr>
      <w:rFonts w:ascii="Calibri" w:eastAsia="宋体" w:cs="Arial" w:hAnsi="Calibri"/>
      <w:kern w:val="2"/>
      <w:sz w:val="21"/>
      <w:szCs w:val="22"/>
      <w:lang w:val="en-US" w:eastAsia="zh-CN" w:bidi="ar-SA"/>
    </w:rPr>
  </w:style>
  <w:style w:type="paragraph" w:customStyle="1" w:styleId="4233">
    <w:name w:val="样式 4202 10 磅"/>
    <w:pPr>
      <w:widowControl w:val="0"/>
      <w:jc w:val="both"/>
    </w:pPr>
    <w:rPr>
      <w:rFonts w:ascii="Calibri" w:eastAsia="宋体" w:cs="Arial" w:hAnsi="Calibri"/>
      <w:kern w:val="2"/>
      <w:sz w:val="21"/>
      <w:szCs w:val="22"/>
      <w:lang w:val="en-US" w:eastAsia="zh-CN" w:bidi="ar-SA"/>
    </w:rPr>
  </w:style>
  <w:style w:type="paragraph" w:customStyle="1" w:styleId="4234">
    <w:name w:val="样式 4203 10 磅"/>
    <w:pPr>
      <w:widowControl w:val="0"/>
      <w:jc w:val="both"/>
    </w:pPr>
    <w:rPr>
      <w:rFonts w:ascii="Calibri" w:eastAsia="宋体" w:cs="Arial" w:hAnsi="Calibri"/>
      <w:kern w:val="2"/>
      <w:sz w:val="21"/>
      <w:szCs w:val="22"/>
      <w:lang w:val="en-US" w:eastAsia="zh-CN" w:bidi="ar-SA"/>
    </w:rPr>
  </w:style>
  <w:style w:type="paragraph" w:customStyle="1" w:styleId="4235">
    <w:name w:val="样式 4204 10 磅"/>
    <w:pPr>
      <w:widowControl w:val="0"/>
      <w:jc w:val="both"/>
    </w:pPr>
    <w:rPr>
      <w:rFonts w:ascii="Calibri" w:eastAsia="宋体" w:cs="Arial" w:hAnsi="Calibri"/>
      <w:kern w:val="2"/>
      <w:sz w:val="21"/>
      <w:szCs w:val="22"/>
      <w:lang w:val="en-US" w:eastAsia="zh-CN" w:bidi="ar-SA"/>
    </w:rPr>
  </w:style>
  <w:style w:type="paragraph" w:customStyle="1" w:styleId="4236">
    <w:name w:val="样式 4205 10 磅"/>
    <w:pPr>
      <w:widowControl w:val="0"/>
      <w:jc w:val="both"/>
    </w:pPr>
    <w:rPr>
      <w:rFonts w:ascii="Calibri" w:eastAsia="宋体" w:cs="Arial" w:hAnsi="Calibri"/>
      <w:kern w:val="2"/>
      <w:sz w:val="21"/>
      <w:szCs w:val="22"/>
      <w:lang w:val="en-US" w:eastAsia="zh-CN" w:bidi="ar-SA"/>
    </w:rPr>
  </w:style>
  <w:style w:type="paragraph" w:customStyle="1" w:styleId="4237">
    <w:name w:val="样式 4206 10 磅"/>
    <w:pPr>
      <w:widowControl w:val="0"/>
      <w:jc w:val="both"/>
    </w:pPr>
    <w:rPr>
      <w:rFonts w:ascii="Calibri" w:eastAsia="宋体" w:cs="Arial" w:hAnsi="Calibri"/>
      <w:kern w:val="2"/>
      <w:sz w:val="21"/>
      <w:szCs w:val="22"/>
      <w:lang w:val="en-US" w:eastAsia="zh-CN" w:bidi="ar-SA"/>
    </w:rPr>
  </w:style>
  <w:style w:type="paragraph" w:customStyle="1" w:styleId="4238">
    <w:name w:val="样式 4207 10 磅"/>
    <w:pPr>
      <w:widowControl w:val="0"/>
      <w:jc w:val="both"/>
    </w:pPr>
    <w:rPr>
      <w:rFonts w:ascii="Calibri" w:eastAsia="宋体" w:cs="Arial" w:hAnsi="Calibri"/>
      <w:kern w:val="2"/>
      <w:sz w:val="21"/>
      <w:szCs w:val="22"/>
      <w:lang w:val="en-US" w:eastAsia="zh-CN" w:bidi="ar-SA"/>
    </w:rPr>
  </w:style>
  <w:style w:type="paragraph" w:customStyle="1" w:styleId="4239">
    <w:name w:val="样式 4208 10 磅"/>
    <w:pPr>
      <w:widowControl w:val="0"/>
      <w:jc w:val="both"/>
    </w:pPr>
    <w:rPr>
      <w:rFonts w:ascii="Calibri" w:eastAsia="宋体" w:cs="Arial" w:hAnsi="Calibri"/>
      <w:kern w:val="2"/>
      <w:sz w:val="21"/>
      <w:szCs w:val="22"/>
      <w:lang w:val="en-US" w:eastAsia="zh-CN" w:bidi="ar-SA"/>
    </w:rPr>
  </w:style>
  <w:style w:type="paragraph" w:customStyle="1" w:styleId="4240">
    <w:name w:val="样式 4209 10 磅"/>
    <w:pPr>
      <w:widowControl w:val="0"/>
      <w:jc w:val="both"/>
    </w:pPr>
    <w:rPr>
      <w:rFonts w:ascii="Calibri" w:eastAsia="宋体" w:cs="Arial" w:hAnsi="Calibri"/>
      <w:kern w:val="2"/>
      <w:sz w:val="21"/>
      <w:szCs w:val="22"/>
      <w:lang w:val="en-US" w:eastAsia="zh-CN" w:bidi="ar-SA"/>
    </w:rPr>
  </w:style>
  <w:style w:type="paragraph" w:customStyle="1" w:styleId="4241">
    <w:name w:val="样式 4210 10 磅"/>
    <w:pPr>
      <w:widowControl w:val="0"/>
      <w:jc w:val="both"/>
    </w:pPr>
    <w:rPr>
      <w:rFonts w:ascii="Calibri" w:eastAsia="宋体" w:cs="Arial" w:hAnsi="Calibri"/>
      <w:kern w:val="2"/>
      <w:sz w:val="21"/>
      <w:szCs w:val="22"/>
      <w:lang w:val="en-US" w:eastAsia="zh-CN" w:bidi="ar-SA"/>
    </w:rPr>
  </w:style>
  <w:style w:type="paragraph" w:customStyle="1" w:styleId="4242">
    <w:name w:val="样式 4211 10 磅"/>
    <w:pPr>
      <w:widowControl w:val="0"/>
      <w:jc w:val="both"/>
    </w:pPr>
    <w:rPr>
      <w:rFonts w:ascii="Calibri" w:eastAsia="宋体" w:cs="Arial" w:hAnsi="Calibri"/>
      <w:kern w:val="2"/>
      <w:sz w:val="21"/>
      <w:szCs w:val="22"/>
      <w:lang w:val="en-US" w:eastAsia="zh-CN" w:bidi="ar-SA"/>
    </w:rPr>
  </w:style>
  <w:style w:type="paragraph" w:customStyle="1" w:styleId="4243">
    <w:name w:val="样式 4212 10 磅"/>
    <w:pPr>
      <w:widowControl w:val="0"/>
      <w:jc w:val="both"/>
    </w:pPr>
    <w:rPr>
      <w:rFonts w:ascii="Calibri" w:eastAsia="宋体" w:cs="Arial" w:hAnsi="Calibri"/>
      <w:kern w:val="2"/>
      <w:sz w:val="21"/>
      <w:szCs w:val="22"/>
      <w:lang w:val="en-US" w:eastAsia="zh-CN" w:bidi="ar-SA"/>
    </w:rPr>
  </w:style>
  <w:style w:type="paragraph" w:customStyle="1" w:styleId="4244">
    <w:name w:val="样式 4213 10 磅"/>
    <w:pPr>
      <w:widowControl w:val="0"/>
      <w:jc w:val="both"/>
    </w:pPr>
    <w:rPr>
      <w:rFonts w:ascii="Calibri" w:eastAsia="宋体" w:cs="Arial" w:hAnsi="Calibri"/>
      <w:kern w:val="2"/>
      <w:sz w:val="21"/>
      <w:szCs w:val="22"/>
      <w:lang w:val="en-US" w:eastAsia="zh-CN" w:bidi="ar-SA"/>
    </w:rPr>
  </w:style>
  <w:style w:type="paragraph" w:customStyle="1" w:styleId="4245">
    <w:name w:val="样式 4214 10 磅"/>
    <w:pPr>
      <w:widowControl w:val="0"/>
      <w:jc w:val="both"/>
    </w:pPr>
    <w:rPr>
      <w:rFonts w:ascii="Calibri" w:eastAsia="宋体" w:cs="Arial" w:hAnsi="Calibri"/>
      <w:kern w:val="2"/>
      <w:sz w:val="21"/>
      <w:szCs w:val="22"/>
      <w:lang w:val="en-US" w:eastAsia="zh-CN" w:bidi="ar-SA"/>
    </w:rPr>
  </w:style>
  <w:style w:type="paragraph" w:customStyle="1" w:styleId="4246">
    <w:name w:val="样式 4215 10 磅"/>
    <w:pPr>
      <w:widowControl w:val="0"/>
      <w:jc w:val="both"/>
    </w:pPr>
    <w:rPr>
      <w:rFonts w:ascii="Calibri" w:eastAsia="宋体" w:cs="Arial" w:hAnsi="Calibri"/>
      <w:kern w:val="2"/>
      <w:sz w:val="21"/>
      <w:szCs w:val="22"/>
      <w:lang w:val="en-US" w:eastAsia="zh-CN" w:bidi="ar-SA"/>
    </w:rPr>
  </w:style>
  <w:style w:type="paragraph" w:customStyle="1" w:styleId="4247">
    <w:name w:val="样式 4216 10 磅"/>
    <w:pPr>
      <w:widowControl w:val="0"/>
      <w:jc w:val="both"/>
    </w:pPr>
    <w:rPr>
      <w:rFonts w:ascii="Calibri" w:eastAsia="宋体" w:cs="Arial" w:hAnsi="Calibri"/>
      <w:kern w:val="2"/>
      <w:sz w:val="21"/>
      <w:szCs w:val="22"/>
      <w:lang w:val="en-US" w:eastAsia="zh-CN" w:bidi="ar-SA"/>
    </w:rPr>
  </w:style>
  <w:style w:type="paragraph" w:customStyle="1" w:styleId="4248">
    <w:name w:val="样式 4217 10 磅"/>
    <w:pPr>
      <w:widowControl w:val="0"/>
      <w:jc w:val="both"/>
    </w:pPr>
    <w:rPr>
      <w:rFonts w:ascii="Calibri" w:eastAsia="宋体" w:cs="Arial" w:hAnsi="Calibri"/>
      <w:kern w:val="2"/>
      <w:sz w:val="21"/>
      <w:szCs w:val="22"/>
      <w:lang w:val="en-US" w:eastAsia="zh-CN" w:bidi="ar-SA"/>
    </w:rPr>
  </w:style>
  <w:style w:type="paragraph" w:customStyle="1" w:styleId="4249">
    <w:name w:val="样式 4218 10 磅"/>
    <w:pPr>
      <w:widowControl w:val="0"/>
      <w:jc w:val="both"/>
    </w:pPr>
    <w:rPr>
      <w:rFonts w:ascii="Calibri" w:eastAsia="宋体" w:cs="Arial" w:hAnsi="Calibri"/>
      <w:kern w:val="2"/>
      <w:sz w:val="21"/>
      <w:szCs w:val="22"/>
      <w:lang w:val="en-US" w:eastAsia="zh-CN" w:bidi="ar-SA"/>
    </w:rPr>
  </w:style>
  <w:style w:type="paragraph" w:customStyle="1" w:styleId="4250">
    <w:name w:val="样式 4219 10 磅"/>
    <w:pPr>
      <w:widowControl w:val="0"/>
      <w:jc w:val="both"/>
    </w:pPr>
    <w:rPr>
      <w:rFonts w:ascii="Calibri" w:eastAsia="宋体" w:cs="Arial" w:hAnsi="Calibri"/>
      <w:kern w:val="2"/>
      <w:sz w:val="21"/>
      <w:szCs w:val="22"/>
      <w:lang w:val="en-US" w:eastAsia="zh-CN" w:bidi="ar-SA"/>
    </w:rPr>
  </w:style>
  <w:style w:type="paragraph" w:customStyle="1" w:styleId="4251">
    <w:name w:val="样式 4220 10 磅"/>
    <w:pPr>
      <w:widowControl w:val="0"/>
      <w:jc w:val="both"/>
    </w:pPr>
    <w:rPr>
      <w:rFonts w:ascii="Calibri" w:eastAsia="宋体" w:cs="Arial" w:hAnsi="Calibri"/>
      <w:kern w:val="2"/>
      <w:sz w:val="21"/>
      <w:szCs w:val="22"/>
      <w:lang w:val="en-US" w:eastAsia="zh-CN" w:bidi="ar-SA"/>
    </w:rPr>
  </w:style>
  <w:style w:type="paragraph" w:customStyle="1" w:styleId="4252">
    <w:name w:val="样式 4221 10 磅"/>
    <w:pPr>
      <w:widowControl w:val="0"/>
      <w:jc w:val="both"/>
    </w:pPr>
    <w:rPr>
      <w:rFonts w:ascii="Calibri" w:eastAsia="宋体" w:cs="Arial" w:hAnsi="Calibri"/>
      <w:kern w:val="2"/>
      <w:sz w:val="21"/>
      <w:szCs w:val="22"/>
      <w:lang w:val="en-US" w:eastAsia="zh-CN" w:bidi="ar-SA"/>
    </w:rPr>
  </w:style>
  <w:style w:type="paragraph" w:customStyle="1" w:styleId="4253">
    <w:name w:val="样式 4222 10 磅"/>
    <w:pPr>
      <w:widowControl w:val="0"/>
      <w:jc w:val="both"/>
    </w:pPr>
    <w:rPr>
      <w:rFonts w:ascii="Calibri" w:eastAsia="宋体" w:cs="Arial" w:hAnsi="Calibri"/>
      <w:kern w:val="2"/>
      <w:sz w:val="21"/>
      <w:szCs w:val="22"/>
      <w:lang w:val="en-US" w:eastAsia="zh-CN" w:bidi="ar-SA"/>
    </w:rPr>
  </w:style>
  <w:style w:type="paragraph" w:customStyle="1" w:styleId="4254">
    <w:name w:val="样式 4223 10 磅"/>
    <w:pPr>
      <w:widowControl w:val="0"/>
      <w:jc w:val="both"/>
    </w:pPr>
    <w:rPr>
      <w:rFonts w:ascii="Calibri" w:eastAsia="宋体" w:cs="Arial" w:hAnsi="Calibri"/>
      <w:kern w:val="2"/>
      <w:sz w:val="21"/>
      <w:szCs w:val="22"/>
      <w:lang w:val="en-US" w:eastAsia="zh-CN" w:bidi="ar-SA"/>
    </w:rPr>
  </w:style>
  <w:style w:type="paragraph" w:customStyle="1" w:styleId="4255">
    <w:name w:val="样式 4224 10 磅"/>
    <w:pPr>
      <w:widowControl w:val="0"/>
      <w:jc w:val="both"/>
    </w:pPr>
    <w:rPr>
      <w:rFonts w:ascii="Calibri" w:eastAsia="宋体" w:cs="Arial" w:hAnsi="Calibri"/>
      <w:kern w:val="2"/>
      <w:sz w:val="21"/>
      <w:szCs w:val="22"/>
      <w:lang w:val="en-US" w:eastAsia="zh-CN" w:bidi="ar-SA"/>
    </w:rPr>
  </w:style>
  <w:style w:type="paragraph" w:customStyle="1" w:styleId="4256">
    <w:name w:val="样式 4225 10 磅"/>
    <w:pPr>
      <w:widowControl w:val="0"/>
      <w:jc w:val="both"/>
    </w:pPr>
    <w:rPr>
      <w:rFonts w:ascii="Calibri" w:eastAsia="宋体" w:cs="Arial" w:hAnsi="Calibri"/>
      <w:kern w:val="2"/>
      <w:sz w:val="21"/>
      <w:szCs w:val="22"/>
      <w:lang w:val="en-US" w:eastAsia="zh-CN" w:bidi="ar-SA"/>
    </w:rPr>
  </w:style>
  <w:style w:type="paragraph" w:customStyle="1" w:styleId="4257">
    <w:name w:val="样式 4226 10 磅"/>
    <w:pPr>
      <w:widowControl w:val="0"/>
      <w:jc w:val="both"/>
    </w:pPr>
    <w:rPr>
      <w:rFonts w:ascii="Calibri" w:eastAsia="宋体" w:cs="Arial" w:hAnsi="Calibri"/>
      <w:kern w:val="2"/>
      <w:sz w:val="21"/>
      <w:szCs w:val="22"/>
      <w:lang w:val="en-US" w:eastAsia="zh-CN" w:bidi="ar-SA"/>
    </w:rPr>
  </w:style>
  <w:style w:type="paragraph" w:customStyle="1" w:styleId="4258">
    <w:name w:val="样式 4227 10 磅"/>
    <w:pPr>
      <w:widowControl w:val="0"/>
      <w:jc w:val="both"/>
    </w:pPr>
    <w:rPr>
      <w:rFonts w:ascii="Calibri" w:eastAsia="宋体" w:cs="Arial" w:hAnsi="Calibri"/>
      <w:kern w:val="2"/>
      <w:sz w:val="21"/>
      <w:szCs w:val="22"/>
      <w:lang w:val="en-US" w:eastAsia="zh-CN" w:bidi="ar-SA"/>
    </w:rPr>
  </w:style>
  <w:style w:type="paragraph" w:customStyle="1" w:styleId="4259">
    <w:name w:val="样式 4228 10 磅"/>
    <w:pPr>
      <w:widowControl w:val="0"/>
      <w:jc w:val="both"/>
    </w:pPr>
    <w:rPr>
      <w:rFonts w:ascii="Calibri" w:eastAsia="宋体" w:cs="Arial" w:hAnsi="Calibri"/>
      <w:kern w:val="2"/>
      <w:sz w:val="21"/>
      <w:szCs w:val="22"/>
      <w:lang w:val="en-US" w:eastAsia="zh-CN" w:bidi="ar-SA"/>
    </w:rPr>
  </w:style>
  <w:style w:type="paragraph" w:customStyle="1" w:styleId="4260">
    <w:name w:val="样式 4229 10 磅"/>
    <w:pPr>
      <w:widowControl w:val="0"/>
      <w:jc w:val="both"/>
    </w:pPr>
    <w:rPr>
      <w:rFonts w:ascii="Calibri" w:eastAsia="宋体" w:cs="Arial" w:hAnsi="Calibri"/>
      <w:kern w:val="2"/>
      <w:sz w:val="21"/>
      <w:szCs w:val="22"/>
      <w:lang w:val="en-US" w:eastAsia="zh-CN" w:bidi="ar-SA"/>
    </w:rPr>
  </w:style>
  <w:style w:type="paragraph" w:customStyle="1" w:styleId="4261">
    <w:name w:val="样式 4230 10 磅"/>
    <w:pPr>
      <w:widowControl w:val="0"/>
      <w:jc w:val="both"/>
    </w:pPr>
    <w:rPr>
      <w:rFonts w:ascii="Calibri" w:eastAsia="宋体" w:cs="Arial" w:hAnsi="Calibri"/>
      <w:kern w:val="2"/>
      <w:sz w:val="21"/>
      <w:szCs w:val="22"/>
      <w:lang w:val="en-US" w:eastAsia="zh-CN" w:bidi="ar-SA"/>
    </w:rPr>
  </w:style>
  <w:style w:type="paragraph" w:customStyle="1" w:styleId="4262">
    <w:name w:val="样式 4231 10 磅"/>
    <w:pPr>
      <w:widowControl w:val="0"/>
      <w:jc w:val="both"/>
    </w:pPr>
    <w:rPr>
      <w:rFonts w:ascii="Calibri" w:eastAsia="宋体" w:cs="Arial" w:hAnsi="Calibri"/>
      <w:kern w:val="2"/>
      <w:sz w:val="21"/>
      <w:szCs w:val="22"/>
      <w:lang w:val="en-US" w:eastAsia="zh-CN" w:bidi="ar-SA"/>
    </w:rPr>
  </w:style>
  <w:style w:type="paragraph" w:customStyle="1" w:styleId="4263">
    <w:name w:val="样式 4232 10 磅"/>
    <w:pPr>
      <w:widowControl w:val="0"/>
      <w:jc w:val="both"/>
    </w:pPr>
    <w:rPr>
      <w:rFonts w:ascii="Calibri" w:eastAsia="宋体" w:cs="Arial" w:hAnsi="Calibri"/>
      <w:kern w:val="2"/>
      <w:sz w:val="21"/>
      <w:szCs w:val="22"/>
      <w:lang w:val="en-US" w:eastAsia="zh-CN" w:bidi="ar-SA"/>
    </w:rPr>
  </w:style>
  <w:style w:type="paragraph" w:customStyle="1" w:styleId="4264">
    <w:name w:val="样式 4233 10 磅"/>
    <w:pPr>
      <w:widowControl w:val="0"/>
      <w:jc w:val="both"/>
    </w:pPr>
    <w:rPr>
      <w:rFonts w:ascii="Calibri" w:eastAsia="宋体" w:cs="Arial" w:hAnsi="Calibri"/>
      <w:kern w:val="2"/>
      <w:sz w:val="21"/>
      <w:szCs w:val="22"/>
      <w:lang w:val="en-US" w:eastAsia="zh-CN" w:bidi="ar-SA"/>
    </w:rPr>
  </w:style>
  <w:style w:type="paragraph" w:customStyle="1" w:styleId="4265">
    <w:name w:val="样式 4234 10 磅"/>
    <w:pPr>
      <w:widowControl w:val="0"/>
      <w:jc w:val="both"/>
    </w:pPr>
    <w:rPr>
      <w:rFonts w:ascii="Calibri" w:eastAsia="宋体" w:cs="Arial" w:hAnsi="Calibri"/>
      <w:kern w:val="2"/>
      <w:sz w:val="21"/>
      <w:szCs w:val="22"/>
      <w:lang w:val="en-US" w:eastAsia="zh-CN" w:bidi="ar-SA"/>
    </w:rPr>
  </w:style>
  <w:style w:type="paragraph" w:customStyle="1" w:styleId="4266">
    <w:name w:val="样式 4235 10 磅"/>
    <w:pPr>
      <w:widowControl w:val="0"/>
      <w:jc w:val="both"/>
    </w:pPr>
    <w:rPr>
      <w:rFonts w:ascii="Calibri" w:eastAsia="宋体" w:cs="Arial" w:hAnsi="Calibri"/>
      <w:kern w:val="2"/>
      <w:sz w:val="21"/>
      <w:szCs w:val="22"/>
      <w:lang w:val="en-US" w:eastAsia="zh-CN" w:bidi="ar-SA"/>
    </w:rPr>
  </w:style>
  <w:style w:type="paragraph" w:customStyle="1" w:styleId="4267">
    <w:name w:val="样式 4236 10 磅"/>
    <w:pPr>
      <w:widowControl w:val="0"/>
      <w:jc w:val="both"/>
    </w:pPr>
    <w:rPr>
      <w:rFonts w:ascii="Calibri" w:eastAsia="宋体" w:cs="Arial" w:hAnsi="Calibri"/>
      <w:kern w:val="2"/>
      <w:sz w:val="21"/>
      <w:szCs w:val="22"/>
      <w:lang w:val="en-US" w:eastAsia="zh-CN" w:bidi="ar-SA"/>
    </w:rPr>
  </w:style>
  <w:style w:type="paragraph" w:customStyle="1" w:styleId="4268">
    <w:name w:val="样式 4237 10 磅"/>
    <w:pPr>
      <w:widowControl w:val="0"/>
      <w:jc w:val="both"/>
    </w:pPr>
    <w:rPr>
      <w:rFonts w:ascii="Calibri" w:eastAsia="宋体" w:cs="Arial" w:hAnsi="Calibri"/>
      <w:kern w:val="2"/>
      <w:sz w:val="21"/>
      <w:szCs w:val="22"/>
      <w:lang w:val="en-US" w:eastAsia="zh-CN" w:bidi="ar-SA"/>
    </w:rPr>
  </w:style>
  <w:style w:type="paragraph" w:customStyle="1" w:styleId="4269">
    <w:name w:val="样式 4238 10 磅"/>
    <w:pPr>
      <w:widowControl w:val="0"/>
      <w:jc w:val="both"/>
    </w:pPr>
    <w:rPr>
      <w:rFonts w:ascii="Calibri" w:eastAsia="宋体" w:cs="Arial" w:hAnsi="Calibri"/>
      <w:kern w:val="2"/>
      <w:sz w:val="21"/>
      <w:szCs w:val="22"/>
      <w:lang w:val="en-US" w:eastAsia="zh-CN" w:bidi="ar-SA"/>
    </w:rPr>
  </w:style>
  <w:style w:type="paragraph" w:customStyle="1" w:styleId="4270">
    <w:name w:val="样式 4239 10 磅"/>
    <w:pPr>
      <w:widowControl w:val="0"/>
      <w:jc w:val="both"/>
    </w:pPr>
    <w:rPr>
      <w:rFonts w:ascii="Calibri" w:eastAsia="宋体" w:cs="Arial" w:hAnsi="Calibri"/>
      <w:kern w:val="2"/>
      <w:sz w:val="21"/>
      <w:szCs w:val="22"/>
      <w:lang w:val="en-US" w:eastAsia="zh-CN" w:bidi="ar-SA"/>
    </w:rPr>
  </w:style>
  <w:style w:type="paragraph" w:customStyle="1" w:styleId="4271">
    <w:name w:val="样式 4240 10 磅"/>
    <w:pPr>
      <w:widowControl w:val="0"/>
      <w:jc w:val="both"/>
    </w:pPr>
    <w:rPr>
      <w:rFonts w:ascii="Calibri" w:eastAsia="宋体" w:cs="Arial" w:hAnsi="Calibri"/>
      <w:kern w:val="2"/>
      <w:sz w:val="21"/>
      <w:szCs w:val="22"/>
      <w:lang w:val="en-US" w:eastAsia="zh-CN" w:bidi="ar-SA"/>
    </w:rPr>
  </w:style>
  <w:style w:type="paragraph" w:customStyle="1" w:styleId="4272">
    <w:name w:val="样式 4241 10 磅"/>
    <w:pPr>
      <w:widowControl w:val="0"/>
      <w:jc w:val="both"/>
    </w:pPr>
    <w:rPr>
      <w:rFonts w:ascii="Calibri" w:eastAsia="宋体" w:cs="Arial" w:hAnsi="Calibri"/>
      <w:kern w:val="2"/>
      <w:sz w:val="21"/>
      <w:szCs w:val="22"/>
      <w:lang w:val="en-US" w:eastAsia="zh-CN" w:bidi="ar-SA"/>
    </w:rPr>
  </w:style>
  <w:style w:type="paragraph" w:customStyle="1" w:styleId="4273">
    <w:name w:val="样式 4242 10 磅"/>
    <w:pPr>
      <w:widowControl w:val="0"/>
      <w:jc w:val="both"/>
    </w:pPr>
    <w:rPr>
      <w:rFonts w:ascii="Calibri" w:eastAsia="宋体" w:cs="Arial" w:hAnsi="Calibri"/>
      <w:kern w:val="2"/>
      <w:sz w:val="21"/>
      <w:szCs w:val="22"/>
      <w:lang w:val="en-US" w:eastAsia="zh-CN" w:bidi="ar-SA"/>
    </w:rPr>
  </w:style>
  <w:style w:type="paragraph" w:customStyle="1" w:styleId="4274">
    <w:name w:val="样式 4243 10 磅"/>
    <w:pPr>
      <w:widowControl w:val="0"/>
      <w:jc w:val="both"/>
    </w:pPr>
    <w:rPr>
      <w:rFonts w:ascii="Calibri" w:eastAsia="宋体" w:cs="Arial" w:hAnsi="Calibri"/>
      <w:kern w:val="2"/>
      <w:sz w:val="21"/>
      <w:szCs w:val="22"/>
      <w:lang w:val="en-US" w:eastAsia="zh-CN" w:bidi="ar-SA"/>
    </w:rPr>
  </w:style>
  <w:style w:type="paragraph" w:customStyle="1" w:styleId="4275">
    <w:name w:val="样式 4244 10 磅"/>
    <w:pPr>
      <w:widowControl w:val="0"/>
      <w:jc w:val="both"/>
    </w:pPr>
    <w:rPr>
      <w:rFonts w:ascii="Calibri" w:eastAsia="宋体" w:cs="Arial" w:hAnsi="Calibri"/>
      <w:kern w:val="2"/>
      <w:sz w:val="21"/>
      <w:szCs w:val="22"/>
      <w:lang w:val="en-US" w:eastAsia="zh-CN" w:bidi="ar-SA"/>
    </w:rPr>
  </w:style>
  <w:style w:type="paragraph" w:customStyle="1" w:styleId="4276">
    <w:name w:val="样式 4245 10 磅"/>
    <w:pPr>
      <w:widowControl w:val="0"/>
      <w:jc w:val="both"/>
    </w:pPr>
    <w:rPr>
      <w:rFonts w:ascii="Calibri" w:eastAsia="宋体" w:cs="Arial" w:hAnsi="Calibri"/>
      <w:kern w:val="2"/>
      <w:sz w:val="21"/>
      <w:szCs w:val="22"/>
      <w:lang w:val="en-US" w:eastAsia="zh-CN" w:bidi="ar-SA"/>
    </w:rPr>
  </w:style>
  <w:style w:type="paragraph" w:customStyle="1" w:styleId="4277">
    <w:name w:val="样式 4246 10 磅"/>
    <w:pPr>
      <w:widowControl w:val="0"/>
      <w:jc w:val="both"/>
    </w:pPr>
    <w:rPr>
      <w:rFonts w:ascii="Calibri" w:eastAsia="宋体" w:cs="Arial" w:hAnsi="Calibri"/>
      <w:kern w:val="2"/>
      <w:sz w:val="21"/>
      <w:szCs w:val="22"/>
      <w:lang w:val="en-US" w:eastAsia="zh-CN" w:bidi="ar-SA"/>
    </w:rPr>
  </w:style>
  <w:style w:type="paragraph" w:customStyle="1" w:styleId="4278">
    <w:name w:val="样式 4247 10 磅"/>
    <w:pPr>
      <w:widowControl w:val="0"/>
      <w:jc w:val="both"/>
    </w:pPr>
    <w:rPr>
      <w:rFonts w:ascii="Calibri" w:eastAsia="宋体" w:cs="Arial" w:hAnsi="Calibri"/>
      <w:kern w:val="2"/>
      <w:sz w:val="21"/>
      <w:szCs w:val="22"/>
      <w:lang w:val="en-US" w:eastAsia="zh-CN" w:bidi="ar-SA"/>
    </w:rPr>
  </w:style>
  <w:style w:type="paragraph" w:customStyle="1" w:styleId="4279">
    <w:name w:val="样式 4248 10 磅"/>
    <w:pPr>
      <w:widowControl w:val="0"/>
      <w:jc w:val="both"/>
    </w:pPr>
    <w:rPr>
      <w:rFonts w:ascii="Calibri" w:eastAsia="宋体" w:cs="Arial" w:hAnsi="Calibri"/>
      <w:kern w:val="2"/>
      <w:sz w:val="21"/>
      <w:szCs w:val="22"/>
      <w:lang w:val="en-US" w:eastAsia="zh-CN" w:bidi="ar-SA"/>
    </w:rPr>
  </w:style>
  <w:style w:type="paragraph" w:customStyle="1" w:styleId="4280">
    <w:name w:val="样式 4249 10 磅"/>
    <w:pPr>
      <w:widowControl w:val="0"/>
      <w:jc w:val="both"/>
    </w:pPr>
    <w:rPr>
      <w:rFonts w:ascii="Calibri" w:eastAsia="宋体" w:cs="Arial" w:hAnsi="Calibri"/>
      <w:kern w:val="2"/>
      <w:sz w:val="21"/>
      <w:szCs w:val="22"/>
      <w:lang w:val="en-US" w:eastAsia="zh-CN" w:bidi="ar-SA"/>
    </w:rPr>
  </w:style>
  <w:style w:type="paragraph" w:customStyle="1" w:styleId="4281">
    <w:name w:val="样式 4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2">
    <w:name w:val="样式 4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3">
    <w:name w:val="样式 4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4">
    <w:name w:val="样式 4253 10 磅"/>
    <w:pPr>
      <w:widowControl w:val="0"/>
      <w:jc w:val="both"/>
    </w:pPr>
    <w:rPr>
      <w:rFonts w:ascii="Calibri" w:eastAsia="宋体" w:cs="Arial" w:hAnsi="Calibri"/>
      <w:kern w:val="2"/>
      <w:sz w:val="21"/>
      <w:szCs w:val="22"/>
      <w:lang w:val="en-US" w:eastAsia="zh-CN" w:bidi="ar-SA"/>
    </w:rPr>
  </w:style>
  <w:style w:type="paragraph" w:customStyle="1" w:styleId="4285">
    <w:name w:val="样式 4254 10 磅"/>
    <w:pPr>
      <w:widowControl w:val="0"/>
      <w:jc w:val="both"/>
    </w:pPr>
    <w:rPr>
      <w:rFonts w:ascii="Calibri" w:eastAsia="宋体" w:cs="Arial" w:hAnsi="Calibri"/>
      <w:kern w:val="2"/>
      <w:sz w:val="21"/>
      <w:szCs w:val="22"/>
      <w:lang w:val="en-US" w:eastAsia="zh-CN" w:bidi="ar-SA"/>
    </w:rPr>
  </w:style>
  <w:style w:type="paragraph" w:customStyle="1" w:styleId="4286">
    <w:name w:val="样式 4255 10 磅"/>
    <w:pPr>
      <w:widowControl w:val="0"/>
      <w:jc w:val="both"/>
    </w:pPr>
    <w:rPr>
      <w:rFonts w:ascii="Calibri" w:eastAsia="宋体" w:cs="Arial" w:hAnsi="Calibri"/>
      <w:kern w:val="2"/>
      <w:sz w:val="21"/>
      <w:szCs w:val="22"/>
      <w:lang w:val="en-US" w:eastAsia="zh-CN" w:bidi="ar-SA"/>
    </w:rPr>
  </w:style>
  <w:style w:type="paragraph" w:customStyle="1" w:styleId="4287">
    <w:name w:val="样式 4256 10 磅"/>
    <w:pPr>
      <w:widowControl w:val="0"/>
      <w:jc w:val="both"/>
    </w:pPr>
    <w:rPr>
      <w:rFonts w:ascii="Calibri" w:eastAsia="宋体" w:cs="Arial" w:hAnsi="Calibri"/>
      <w:kern w:val="2"/>
      <w:sz w:val="21"/>
      <w:szCs w:val="22"/>
      <w:lang w:val="en-US" w:eastAsia="zh-CN" w:bidi="ar-SA"/>
    </w:rPr>
  </w:style>
  <w:style w:type="paragraph" w:customStyle="1" w:styleId="4288">
    <w:name w:val="样式 4257 10 磅"/>
    <w:pPr>
      <w:widowControl w:val="0"/>
      <w:jc w:val="both"/>
    </w:pPr>
    <w:rPr>
      <w:rFonts w:ascii="Calibri" w:eastAsia="宋体" w:cs="Arial" w:hAnsi="Calibri"/>
      <w:kern w:val="2"/>
      <w:sz w:val="21"/>
      <w:szCs w:val="22"/>
      <w:lang w:val="en-US" w:eastAsia="zh-CN" w:bidi="ar-SA"/>
    </w:rPr>
  </w:style>
  <w:style w:type="paragraph" w:customStyle="1" w:styleId="4289">
    <w:name w:val="样式 4258 10 磅"/>
    <w:pPr>
      <w:widowControl w:val="0"/>
      <w:jc w:val="both"/>
    </w:pPr>
    <w:rPr>
      <w:rFonts w:ascii="Calibri" w:eastAsia="宋体" w:cs="Arial" w:hAnsi="Calibri"/>
      <w:kern w:val="2"/>
      <w:sz w:val="21"/>
      <w:szCs w:val="22"/>
      <w:lang w:val="en-US" w:eastAsia="zh-CN" w:bidi="ar-SA"/>
    </w:rPr>
  </w:style>
  <w:style w:type="paragraph" w:customStyle="1" w:styleId="4290">
    <w:name w:val="样式 4259 10 磅"/>
    <w:pPr>
      <w:widowControl w:val="0"/>
      <w:jc w:val="both"/>
    </w:pPr>
    <w:rPr>
      <w:rFonts w:ascii="Calibri" w:eastAsia="宋体" w:cs="Arial" w:hAnsi="Calibri"/>
      <w:kern w:val="2"/>
      <w:sz w:val="21"/>
      <w:szCs w:val="22"/>
      <w:lang w:val="en-US" w:eastAsia="zh-CN" w:bidi="ar-SA"/>
    </w:rPr>
  </w:style>
  <w:style w:type="paragraph" w:customStyle="1" w:styleId="4291">
    <w:name w:val="样式 4260 10 磅"/>
    <w:pPr>
      <w:widowControl w:val="0"/>
      <w:jc w:val="both"/>
    </w:pPr>
    <w:rPr>
      <w:rFonts w:ascii="Calibri" w:eastAsia="宋体" w:cs="Arial" w:hAnsi="Calibri"/>
      <w:kern w:val="2"/>
      <w:sz w:val="21"/>
      <w:szCs w:val="22"/>
      <w:lang w:val="en-US" w:eastAsia="zh-CN" w:bidi="ar-SA"/>
    </w:rPr>
  </w:style>
  <w:style w:type="paragraph" w:customStyle="1" w:styleId="4292">
    <w:name w:val="样式 4261 10 磅"/>
    <w:pPr>
      <w:widowControl w:val="0"/>
      <w:jc w:val="both"/>
    </w:pPr>
    <w:rPr>
      <w:rFonts w:ascii="Calibri" w:eastAsia="宋体" w:cs="Arial" w:hAnsi="Calibri"/>
      <w:kern w:val="2"/>
      <w:sz w:val="21"/>
      <w:szCs w:val="22"/>
      <w:lang w:val="en-US" w:eastAsia="zh-CN" w:bidi="ar-SA"/>
    </w:rPr>
  </w:style>
  <w:style w:type="paragraph" w:customStyle="1" w:styleId="4293">
    <w:name w:val="样式 4262 10 磅"/>
    <w:pPr>
      <w:widowControl w:val="0"/>
      <w:jc w:val="both"/>
    </w:pPr>
    <w:rPr>
      <w:rFonts w:ascii="Calibri" w:eastAsia="宋体" w:cs="Arial" w:hAnsi="Calibri"/>
      <w:kern w:val="2"/>
      <w:sz w:val="21"/>
      <w:szCs w:val="22"/>
      <w:lang w:val="en-US" w:eastAsia="zh-CN" w:bidi="ar-SA"/>
    </w:rPr>
  </w:style>
  <w:style w:type="paragraph" w:customStyle="1" w:styleId="4294">
    <w:name w:val="样式 4263 10 磅"/>
    <w:pPr>
      <w:widowControl w:val="0"/>
      <w:jc w:val="both"/>
    </w:pPr>
    <w:rPr>
      <w:rFonts w:ascii="Calibri" w:eastAsia="宋体" w:cs="Arial" w:hAnsi="Calibri"/>
      <w:kern w:val="2"/>
      <w:sz w:val="21"/>
      <w:szCs w:val="22"/>
      <w:lang w:val="en-US" w:eastAsia="zh-CN" w:bidi="ar-SA"/>
    </w:rPr>
  </w:style>
  <w:style w:type="paragraph" w:customStyle="1" w:styleId="4295">
    <w:name w:val="样式 4264 10 磅"/>
    <w:pPr>
      <w:widowControl w:val="0"/>
      <w:jc w:val="both"/>
    </w:pPr>
    <w:rPr>
      <w:rFonts w:ascii="Calibri" w:eastAsia="宋体" w:cs="Arial" w:hAnsi="Calibri"/>
      <w:kern w:val="2"/>
      <w:sz w:val="21"/>
      <w:szCs w:val="22"/>
      <w:lang w:val="en-US" w:eastAsia="zh-CN" w:bidi="ar-SA"/>
    </w:rPr>
  </w:style>
  <w:style w:type="paragraph" w:customStyle="1" w:styleId="4296">
    <w:name w:val="样式 4265 10 磅"/>
    <w:pPr>
      <w:widowControl w:val="0"/>
      <w:jc w:val="both"/>
    </w:pPr>
    <w:rPr>
      <w:rFonts w:ascii="Calibri" w:eastAsia="宋体" w:cs="Arial" w:hAnsi="Calibri"/>
      <w:kern w:val="2"/>
      <w:sz w:val="21"/>
      <w:szCs w:val="22"/>
      <w:lang w:val="en-US" w:eastAsia="zh-CN" w:bidi="ar-SA"/>
    </w:rPr>
  </w:style>
  <w:style w:type="paragraph" w:customStyle="1" w:styleId="4297">
    <w:name w:val="样式 4266 10 磅"/>
    <w:pPr>
      <w:widowControl w:val="0"/>
      <w:jc w:val="both"/>
    </w:pPr>
    <w:rPr>
      <w:rFonts w:ascii="Calibri" w:eastAsia="宋体" w:cs="Arial" w:hAnsi="Calibri"/>
      <w:kern w:val="2"/>
      <w:sz w:val="21"/>
      <w:szCs w:val="22"/>
      <w:lang w:val="en-US" w:eastAsia="zh-CN" w:bidi="ar-SA"/>
    </w:rPr>
  </w:style>
  <w:style w:type="paragraph" w:customStyle="1" w:styleId="4298">
    <w:name w:val="样式 4267 10 磅"/>
    <w:pPr>
      <w:widowControl w:val="0"/>
      <w:jc w:val="both"/>
    </w:pPr>
    <w:rPr>
      <w:rFonts w:ascii="Calibri" w:eastAsia="宋体" w:cs="Arial" w:hAnsi="Calibri"/>
      <w:kern w:val="2"/>
      <w:sz w:val="21"/>
      <w:szCs w:val="22"/>
      <w:lang w:val="en-US" w:eastAsia="zh-CN" w:bidi="ar-SA"/>
    </w:rPr>
  </w:style>
  <w:style w:type="paragraph" w:customStyle="1" w:styleId="4299">
    <w:name w:val="样式 4268 10 磅"/>
    <w:pPr>
      <w:widowControl w:val="0"/>
      <w:jc w:val="both"/>
    </w:pPr>
    <w:rPr>
      <w:rFonts w:ascii="Calibri" w:eastAsia="宋体" w:cs="Arial" w:hAnsi="Calibri"/>
      <w:kern w:val="2"/>
      <w:sz w:val="21"/>
      <w:szCs w:val="22"/>
      <w:lang w:val="en-US" w:eastAsia="zh-CN" w:bidi="ar-SA"/>
    </w:rPr>
  </w:style>
  <w:style w:type="paragraph" w:customStyle="1" w:styleId="4300">
    <w:name w:val="样式 4269 10 磅"/>
    <w:pPr>
      <w:widowControl w:val="0"/>
      <w:jc w:val="both"/>
    </w:pPr>
    <w:rPr>
      <w:rFonts w:ascii="Calibri" w:eastAsia="宋体" w:cs="Arial" w:hAnsi="Calibri"/>
      <w:kern w:val="2"/>
      <w:sz w:val="21"/>
      <w:szCs w:val="22"/>
      <w:lang w:val="en-US" w:eastAsia="zh-CN" w:bidi="ar-SA"/>
    </w:rPr>
  </w:style>
  <w:style w:type="paragraph" w:customStyle="1" w:styleId="4301">
    <w:name w:val="样式 4270 10 磅"/>
    <w:pPr>
      <w:widowControl w:val="0"/>
      <w:jc w:val="both"/>
    </w:pPr>
    <w:rPr>
      <w:rFonts w:ascii="Calibri" w:eastAsia="宋体" w:cs="Arial" w:hAnsi="Calibri"/>
      <w:kern w:val="2"/>
      <w:sz w:val="21"/>
      <w:szCs w:val="22"/>
      <w:lang w:val="en-US" w:eastAsia="zh-CN" w:bidi="ar-SA"/>
    </w:rPr>
  </w:style>
  <w:style w:type="paragraph" w:customStyle="1" w:styleId="4302">
    <w:name w:val="样式 4271 10 磅"/>
    <w:pPr>
      <w:widowControl w:val="0"/>
      <w:jc w:val="both"/>
    </w:pPr>
    <w:rPr>
      <w:rFonts w:ascii="Calibri" w:eastAsia="宋体" w:cs="Arial" w:hAnsi="Calibri"/>
      <w:kern w:val="2"/>
      <w:sz w:val="21"/>
      <w:szCs w:val="22"/>
      <w:lang w:val="en-US" w:eastAsia="zh-CN" w:bidi="ar-SA"/>
    </w:rPr>
  </w:style>
  <w:style w:type="paragraph" w:customStyle="1" w:styleId="4303">
    <w:name w:val="样式 4272 10 磅"/>
    <w:pPr>
      <w:widowControl w:val="0"/>
      <w:jc w:val="both"/>
    </w:pPr>
    <w:rPr>
      <w:rFonts w:ascii="Calibri" w:eastAsia="宋体" w:cs="Arial" w:hAnsi="Calibri"/>
      <w:kern w:val="2"/>
      <w:sz w:val="21"/>
      <w:szCs w:val="22"/>
      <w:lang w:val="en-US" w:eastAsia="zh-CN" w:bidi="ar-SA"/>
    </w:rPr>
  </w:style>
  <w:style w:type="paragraph" w:customStyle="1" w:styleId="4304">
    <w:name w:val="样式 4273 10 磅"/>
    <w:pPr>
      <w:widowControl w:val="0"/>
      <w:jc w:val="both"/>
    </w:pPr>
    <w:rPr>
      <w:rFonts w:ascii="Calibri" w:eastAsia="宋体" w:cs="Arial" w:hAnsi="Calibri"/>
      <w:kern w:val="2"/>
      <w:sz w:val="21"/>
      <w:szCs w:val="22"/>
      <w:lang w:val="en-US" w:eastAsia="zh-CN" w:bidi="ar-SA"/>
    </w:rPr>
  </w:style>
  <w:style w:type="paragraph" w:customStyle="1" w:styleId="4305">
    <w:name w:val="样式 4274 10 磅"/>
    <w:pPr>
      <w:widowControl w:val="0"/>
      <w:jc w:val="both"/>
    </w:pPr>
    <w:rPr>
      <w:rFonts w:ascii="Calibri" w:eastAsia="宋体" w:cs="Arial" w:hAnsi="Calibri"/>
      <w:kern w:val="2"/>
      <w:sz w:val="21"/>
      <w:szCs w:val="22"/>
      <w:lang w:val="en-US" w:eastAsia="zh-CN" w:bidi="ar-SA"/>
    </w:rPr>
  </w:style>
  <w:style w:type="paragraph" w:customStyle="1" w:styleId="4306">
    <w:name w:val="样式 4275 10 磅"/>
    <w:pPr>
      <w:widowControl w:val="0"/>
      <w:jc w:val="both"/>
    </w:pPr>
    <w:rPr>
      <w:rFonts w:ascii="Calibri" w:eastAsia="宋体" w:cs="Arial" w:hAnsi="Calibri"/>
      <w:kern w:val="2"/>
      <w:sz w:val="21"/>
      <w:szCs w:val="22"/>
      <w:lang w:val="en-US" w:eastAsia="zh-CN" w:bidi="ar-SA"/>
    </w:rPr>
  </w:style>
  <w:style w:type="paragraph" w:customStyle="1" w:styleId="4307">
    <w:name w:val="样式 4276 10 磅"/>
    <w:pPr>
      <w:widowControl w:val="0"/>
      <w:jc w:val="both"/>
    </w:pPr>
    <w:rPr>
      <w:rFonts w:ascii="Calibri" w:eastAsia="宋体" w:cs="Arial" w:hAnsi="Calibri"/>
      <w:kern w:val="2"/>
      <w:sz w:val="21"/>
      <w:szCs w:val="22"/>
      <w:lang w:val="en-US" w:eastAsia="zh-CN" w:bidi="ar-SA"/>
    </w:rPr>
  </w:style>
  <w:style w:type="paragraph" w:customStyle="1" w:styleId="4308">
    <w:name w:val="样式 4277 10 磅"/>
    <w:pPr>
      <w:widowControl w:val="0"/>
      <w:jc w:val="both"/>
    </w:pPr>
    <w:rPr>
      <w:rFonts w:ascii="Calibri" w:eastAsia="宋体" w:cs="Arial" w:hAnsi="Calibri"/>
      <w:kern w:val="2"/>
      <w:sz w:val="21"/>
      <w:szCs w:val="22"/>
      <w:lang w:val="en-US" w:eastAsia="zh-CN" w:bidi="ar-SA"/>
    </w:rPr>
  </w:style>
  <w:style w:type="paragraph" w:customStyle="1" w:styleId="4309">
    <w:name w:val="样式 4278 10 磅"/>
    <w:pPr>
      <w:widowControl w:val="0"/>
      <w:jc w:val="both"/>
    </w:pPr>
    <w:rPr>
      <w:rFonts w:ascii="Calibri" w:eastAsia="宋体" w:cs="Arial" w:hAnsi="Calibri"/>
      <w:kern w:val="2"/>
      <w:sz w:val="21"/>
      <w:szCs w:val="22"/>
      <w:lang w:val="en-US" w:eastAsia="zh-CN" w:bidi="ar-SA"/>
    </w:rPr>
  </w:style>
  <w:style w:type="paragraph" w:customStyle="1" w:styleId="4310">
    <w:name w:val="样式 4279 10 磅"/>
    <w:pPr>
      <w:widowControl w:val="0"/>
      <w:jc w:val="both"/>
    </w:pPr>
    <w:rPr>
      <w:rFonts w:ascii="Calibri" w:eastAsia="宋体" w:cs="Arial" w:hAnsi="Calibri"/>
      <w:kern w:val="2"/>
      <w:sz w:val="21"/>
      <w:szCs w:val="22"/>
      <w:lang w:val="en-US" w:eastAsia="zh-CN" w:bidi="ar-SA"/>
    </w:rPr>
  </w:style>
  <w:style w:type="paragraph" w:customStyle="1" w:styleId="4311">
    <w:name w:val="样式 4280 10 磅"/>
    <w:pPr>
      <w:widowControl w:val="0"/>
      <w:jc w:val="both"/>
    </w:pPr>
    <w:rPr>
      <w:rFonts w:ascii="Calibri" w:eastAsia="宋体" w:cs="Arial" w:hAnsi="Calibri"/>
      <w:kern w:val="2"/>
      <w:sz w:val="21"/>
      <w:szCs w:val="22"/>
      <w:lang w:val="en-US" w:eastAsia="zh-CN" w:bidi="ar-SA"/>
    </w:rPr>
  </w:style>
  <w:style w:type="paragraph" w:customStyle="1" w:styleId="4312">
    <w:name w:val="样式 4281 10 磅"/>
    <w:pPr>
      <w:widowControl w:val="0"/>
      <w:jc w:val="both"/>
    </w:pPr>
    <w:rPr>
      <w:rFonts w:ascii="Calibri" w:eastAsia="宋体" w:cs="Arial" w:hAnsi="Calibri"/>
      <w:kern w:val="2"/>
      <w:sz w:val="21"/>
      <w:szCs w:val="22"/>
      <w:lang w:val="en-US" w:eastAsia="zh-CN" w:bidi="ar-SA"/>
    </w:rPr>
  </w:style>
  <w:style w:type="paragraph" w:customStyle="1" w:styleId="4313">
    <w:name w:val="样式 4282 10 磅"/>
    <w:pPr>
      <w:widowControl w:val="0"/>
      <w:jc w:val="both"/>
    </w:pPr>
    <w:rPr>
      <w:rFonts w:ascii="Calibri" w:eastAsia="宋体" w:cs="Arial" w:hAnsi="Calibri"/>
      <w:kern w:val="2"/>
      <w:sz w:val="21"/>
      <w:szCs w:val="22"/>
      <w:lang w:val="en-US" w:eastAsia="zh-CN" w:bidi="ar-SA"/>
    </w:rPr>
  </w:style>
  <w:style w:type="paragraph" w:customStyle="1" w:styleId="4314">
    <w:name w:val="样式 4283 10 磅"/>
    <w:pPr>
      <w:widowControl w:val="0"/>
      <w:jc w:val="both"/>
    </w:pPr>
    <w:rPr>
      <w:rFonts w:ascii="Calibri" w:eastAsia="宋体" w:cs="Arial" w:hAnsi="Calibri"/>
      <w:kern w:val="2"/>
      <w:sz w:val="21"/>
      <w:szCs w:val="22"/>
      <w:lang w:val="en-US" w:eastAsia="zh-CN" w:bidi="ar-SA"/>
    </w:rPr>
  </w:style>
  <w:style w:type="paragraph" w:customStyle="1" w:styleId="4315">
    <w:name w:val="样式 4284 10 磅"/>
    <w:pPr>
      <w:widowControl w:val="0"/>
      <w:jc w:val="both"/>
    </w:pPr>
    <w:rPr>
      <w:rFonts w:ascii="Calibri" w:eastAsia="宋体" w:cs="Arial" w:hAnsi="Calibri"/>
      <w:kern w:val="2"/>
      <w:sz w:val="21"/>
      <w:szCs w:val="22"/>
      <w:lang w:val="en-US" w:eastAsia="zh-CN" w:bidi="ar-SA"/>
    </w:rPr>
  </w:style>
  <w:style w:type="paragraph" w:customStyle="1" w:styleId="4316">
    <w:name w:val="样式 4285 10 磅"/>
    <w:pPr>
      <w:widowControl w:val="0"/>
      <w:jc w:val="both"/>
    </w:pPr>
    <w:rPr>
      <w:rFonts w:ascii="Calibri" w:eastAsia="宋体" w:cs="Arial" w:hAnsi="Calibri"/>
      <w:kern w:val="2"/>
      <w:sz w:val="21"/>
      <w:szCs w:val="22"/>
      <w:lang w:val="en-US" w:eastAsia="zh-CN" w:bidi="ar-SA"/>
    </w:rPr>
  </w:style>
  <w:style w:type="paragraph" w:customStyle="1" w:styleId="4317">
    <w:name w:val="样式 4286 10 磅"/>
    <w:pPr>
      <w:widowControl w:val="0"/>
      <w:jc w:val="both"/>
    </w:pPr>
    <w:rPr>
      <w:rFonts w:ascii="Calibri" w:eastAsia="宋体" w:cs="Arial" w:hAnsi="Calibri"/>
      <w:kern w:val="2"/>
      <w:sz w:val="21"/>
      <w:szCs w:val="22"/>
      <w:lang w:val="en-US" w:eastAsia="zh-CN" w:bidi="ar-SA"/>
    </w:rPr>
  </w:style>
  <w:style w:type="paragraph" w:customStyle="1" w:styleId="4318">
    <w:name w:val="样式 4287 10 磅"/>
    <w:pPr>
      <w:widowControl w:val="0"/>
      <w:jc w:val="both"/>
    </w:pPr>
    <w:rPr>
      <w:rFonts w:ascii="Calibri" w:eastAsia="宋体" w:cs="Arial" w:hAnsi="Calibri"/>
      <w:kern w:val="2"/>
      <w:sz w:val="21"/>
      <w:szCs w:val="22"/>
      <w:lang w:val="en-US" w:eastAsia="zh-CN" w:bidi="ar-SA"/>
    </w:rPr>
  </w:style>
  <w:style w:type="paragraph" w:customStyle="1" w:styleId="4319">
    <w:name w:val="样式 4288 10 磅"/>
    <w:pPr>
      <w:widowControl w:val="0"/>
      <w:jc w:val="both"/>
    </w:pPr>
    <w:rPr>
      <w:rFonts w:ascii="Calibri" w:eastAsia="宋体" w:cs="Arial" w:hAnsi="Calibri"/>
      <w:kern w:val="2"/>
      <w:sz w:val="21"/>
      <w:szCs w:val="22"/>
      <w:lang w:val="en-US" w:eastAsia="zh-CN" w:bidi="ar-SA"/>
    </w:rPr>
  </w:style>
  <w:style w:type="paragraph" w:customStyle="1" w:styleId="4320">
    <w:name w:val="样式 4289 10 磅"/>
    <w:pPr>
      <w:widowControl w:val="0"/>
      <w:jc w:val="both"/>
    </w:pPr>
    <w:rPr>
      <w:rFonts w:ascii="Calibri" w:eastAsia="宋体" w:cs="Arial" w:hAnsi="Calibri"/>
      <w:kern w:val="2"/>
      <w:sz w:val="21"/>
      <w:szCs w:val="22"/>
      <w:lang w:val="en-US" w:eastAsia="zh-CN" w:bidi="ar-SA"/>
    </w:rPr>
  </w:style>
  <w:style w:type="paragraph" w:customStyle="1" w:styleId="4321">
    <w:name w:val="样式 4290 10 磅"/>
    <w:pPr>
      <w:widowControl w:val="0"/>
      <w:jc w:val="both"/>
    </w:pPr>
    <w:rPr>
      <w:rFonts w:ascii="Calibri" w:eastAsia="宋体" w:cs="Arial" w:hAnsi="Calibri"/>
      <w:kern w:val="2"/>
      <w:sz w:val="21"/>
      <w:szCs w:val="22"/>
      <w:lang w:val="en-US" w:eastAsia="zh-CN" w:bidi="ar-SA"/>
    </w:rPr>
  </w:style>
  <w:style w:type="paragraph" w:customStyle="1" w:styleId="4322">
    <w:name w:val="样式 4291 10 磅"/>
    <w:pPr>
      <w:widowControl w:val="0"/>
      <w:jc w:val="both"/>
    </w:pPr>
    <w:rPr>
      <w:rFonts w:ascii="Calibri" w:eastAsia="宋体" w:cs="Arial" w:hAnsi="Calibri"/>
      <w:kern w:val="2"/>
      <w:sz w:val="21"/>
      <w:szCs w:val="22"/>
      <w:lang w:val="en-US" w:eastAsia="zh-CN" w:bidi="ar-SA"/>
    </w:rPr>
  </w:style>
  <w:style w:type="paragraph" w:customStyle="1" w:styleId="4323">
    <w:name w:val="样式 4292 10 磅"/>
    <w:pPr>
      <w:widowControl w:val="0"/>
      <w:jc w:val="both"/>
    </w:pPr>
    <w:rPr>
      <w:rFonts w:ascii="Calibri" w:eastAsia="宋体" w:cs="Arial" w:hAnsi="Calibri"/>
      <w:kern w:val="2"/>
      <w:sz w:val="21"/>
      <w:szCs w:val="22"/>
      <w:lang w:val="en-US" w:eastAsia="zh-CN" w:bidi="ar-SA"/>
    </w:rPr>
  </w:style>
  <w:style w:type="paragraph" w:customStyle="1" w:styleId="4324">
    <w:name w:val="样式 4293 10 磅"/>
    <w:pPr>
      <w:widowControl w:val="0"/>
      <w:jc w:val="both"/>
    </w:pPr>
    <w:rPr>
      <w:rFonts w:ascii="Calibri" w:eastAsia="宋体" w:cs="Arial" w:hAnsi="Calibri"/>
      <w:kern w:val="2"/>
      <w:sz w:val="21"/>
      <w:szCs w:val="22"/>
      <w:lang w:val="en-US" w:eastAsia="zh-CN" w:bidi="ar-SA"/>
    </w:rPr>
  </w:style>
  <w:style w:type="paragraph" w:customStyle="1" w:styleId="4325">
    <w:name w:val="样式 4294 10 磅"/>
    <w:pPr>
      <w:widowControl w:val="0"/>
      <w:jc w:val="both"/>
    </w:pPr>
    <w:rPr>
      <w:rFonts w:ascii="Calibri" w:eastAsia="宋体" w:cs="Arial" w:hAnsi="Calibri"/>
      <w:kern w:val="2"/>
      <w:sz w:val="21"/>
      <w:szCs w:val="22"/>
      <w:lang w:val="en-US" w:eastAsia="zh-CN" w:bidi="ar-SA"/>
    </w:rPr>
  </w:style>
  <w:style w:type="paragraph" w:customStyle="1" w:styleId="4326">
    <w:name w:val="样式 4295 10 磅"/>
    <w:pPr>
      <w:widowControl w:val="0"/>
      <w:jc w:val="both"/>
    </w:pPr>
    <w:rPr>
      <w:rFonts w:ascii="Calibri" w:eastAsia="宋体" w:cs="Arial" w:hAnsi="Calibri"/>
      <w:kern w:val="2"/>
      <w:sz w:val="21"/>
      <w:szCs w:val="22"/>
      <w:lang w:val="en-US" w:eastAsia="zh-CN" w:bidi="ar-SA"/>
    </w:rPr>
  </w:style>
  <w:style w:type="paragraph" w:customStyle="1" w:styleId="4327">
    <w:name w:val="样式 4296 10 磅"/>
    <w:pPr>
      <w:widowControl w:val="0"/>
      <w:jc w:val="both"/>
    </w:pPr>
    <w:rPr>
      <w:rFonts w:ascii="Calibri" w:eastAsia="宋体" w:cs="Arial" w:hAnsi="Calibri"/>
      <w:kern w:val="2"/>
      <w:sz w:val="21"/>
      <w:szCs w:val="22"/>
      <w:lang w:val="en-US" w:eastAsia="zh-CN" w:bidi="ar-SA"/>
    </w:rPr>
  </w:style>
  <w:style w:type="paragraph" w:customStyle="1" w:styleId="4328">
    <w:name w:val="样式 4297 10 磅"/>
    <w:pPr>
      <w:widowControl w:val="0"/>
      <w:jc w:val="both"/>
    </w:pPr>
    <w:rPr>
      <w:rFonts w:ascii="Calibri" w:eastAsia="宋体" w:cs="Arial" w:hAnsi="Calibri"/>
      <w:kern w:val="2"/>
      <w:sz w:val="21"/>
      <w:szCs w:val="22"/>
      <w:lang w:val="en-US" w:eastAsia="zh-CN" w:bidi="ar-SA"/>
    </w:rPr>
  </w:style>
  <w:style w:type="paragraph" w:customStyle="1" w:styleId="4329">
    <w:name w:val="样式 4298 10 磅"/>
    <w:pPr>
      <w:widowControl w:val="0"/>
      <w:jc w:val="both"/>
    </w:pPr>
    <w:rPr>
      <w:rFonts w:ascii="Calibri" w:eastAsia="宋体" w:cs="Arial" w:hAnsi="Calibri"/>
      <w:kern w:val="2"/>
      <w:sz w:val="21"/>
      <w:szCs w:val="22"/>
      <w:lang w:val="en-US" w:eastAsia="zh-CN" w:bidi="ar-SA"/>
    </w:rPr>
  </w:style>
  <w:style w:type="paragraph" w:customStyle="1" w:styleId="4330">
    <w:name w:val="样式 4299 10 磅"/>
    <w:pPr>
      <w:widowControl w:val="0"/>
      <w:jc w:val="both"/>
    </w:pPr>
    <w:rPr>
      <w:rFonts w:ascii="Calibri" w:eastAsia="宋体" w:cs="Arial" w:hAnsi="Calibri"/>
      <w:kern w:val="2"/>
      <w:sz w:val="21"/>
      <w:szCs w:val="22"/>
      <w:lang w:val="en-US" w:eastAsia="zh-CN" w:bidi="ar-SA"/>
    </w:rPr>
  </w:style>
  <w:style w:type="paragraph" w:customStyle="1" w:styleId="4331">
    <w:name w:val="样式 4300 10 磅"/>
    <w:pPr>
      <w:widowControl w:val="0"/>
      <w:jc w:val="both"/>
    </w:pPr>
    <w:rPr>
      <w:rFonts w:ascii="Calibri" w:eastAsia="宋体" w:cs="Arial" w:hAnsi="Calibri"/>
      <w:kern w:val="2"/>
      <w:sz w:val="21"/>
      <w:szCs w:val="22"/>
      <w:lang w:val="en-US" w:eastAsia="zh-CN" w:bidi="ar-SA"/>
    </w:rPr>
  </w:style>
  <w:style w:type="paragraph" w:customStyle="1" w:styleId="4332">
    <w:name w:val="样式 4301 10 磅"/>
    <w:pPr>
      <w:widowControl w:val="0"/>
      <w:jc w:val="both"/>
    </w:pPr>
    <w:rPr>
      <w:rFonts w:ascii="Calibri" w:eastAsia="宋体" w:cs="Arial" w:hAnsi="Calibri"/>
      <w:kern w:val="2"/>
      <w:sz w:val="21"/>
      <w:szCs w:val="22"/>
      <w:lang w:val="en-US" w:eastAsia="zh-CN" w:bidi="ar-SA"/>
    </w:rPr>
  </w:style>
  <w:style w:type="paragraph" w:customStyle="1" w:styleId="4333">
    <w:name w:val="样式 4302 10 磅"/>
    <w:pPr>
      <w:widowControl w:val="0"/>
      <w:jc w:val="both"/>
    </w:pPr>
    <w:rPr>
      <w:rFonts w:ascii="Calibri" w:eastAsia="宋体" w:cs="Arial" w:hAnsi="Calibri"/>
      <w:kern w:val="2"/>
      <w:sz w:val="21"/>
      <w:szCs w:val="22"/>
      <w:lang w:val="en-US" w:eastAsia="zh-CN" w:bidi="ar-SA"/>
    </w:rPr>
  </w:style>
  <w:style w:type="paragraph" w:customStyle="1" w:styleId="4334">
    <w:name w:val="样式 4303 10 磅"/>
    <w:pPr>
      <w:widowControl w:val="0"/>
      <w:jc w:val="both"/>
    </w:pPr>
    <w:rPr>
      <w:rFonts w:ascii="Calibri" w:eastAsia="宋体" w:cs="Arial" w:hAnsi="Calibri"/>
      <w:kern w:val="2"/>
      <w:sz w:val="21"/>
      <w:szCs w:val="22"/>
      <w:lang w:val="en-US" w:eastAsia="zh-CN" w:bidi="ar-SA"/>
    </w:rPr>
  </w:style>
  <w:style w:type="paragraph" w:customStyle="1" w:styleId="4335">
    <w:name w:val="样式 4304 10 磅"/>
    <w:pPr>
      <w:widowControl w:val="0"/>
      <w:jc w:val="both"/>
    </w:pPr>
    <w:rPr>
      <w:rFonts w:ascii="Calibri" w:eastAsia="宋体" w:cs="Arial" w:hAnsi="Calibri"/>
      <w:kern w:val="2"/>
      <w:sz w:val="21"/>
      <w:szCs w:val="22"/>
      <w:lang w:val="en-US" w:eastAsia="zh-CN" w:bidi="ar-SA"/>
    </w:rPr>
  </w:style>
  <w:style w:type="paragraph" w:customStyle="1" w:styleId="4336">
    <w:name w:val="样式 4305 10 磅"/>
    <w:pPr>
      <w:widowControl w:val="0"/>
      <w:jc w:val="both"/>
    </w:pPr>
    <w:rPr>
      <w:rFonts w:ascii="Calibri" w:eastAsia="宋体" w:cs="Arial" w:hAnsi="Calibri"/>
      <w:kern w:val="2"/>
      <w:sz w:val="21"/>
      <w:szCs w:val="22"/>
      <w:lang w:val="en-US" w:eastAsia="zh-CN" w:bidi="ar-SA"/>
    </w:rPr>
  </w:style>
  <w:style w:type="paragraph" w:customStyle="1" w:styleId="4337">
    <w:name w:val="样式 4306 10 磅"/>
    <w:pPr>
      <w:widowControl w:val="0"/>
      <w:jc w:val="both"/>
    </w:pPr>
    <w:rPr>
      <w:rFonts w:ascii="Calibri" w:eastAsia="宋体" w:cs="Arial" w:hAnsi="Calibri"/>
      <w:kern w:val="2"/>
      <w:sz w:val="21"/>
      <w:szCs w:val="22"/>
      <w:lang w:val="en-US" w:eastAsia="zh-CN" w:bidi="ar-SA"/>
    </w:rPr>
  </w:style>
  <w:style w:type="paragraph" w:customStyle="1" w:styleId="4338">
    <w:name w:val="样式 4307 10 磅"/>
    <w:pPr>
      <w:widowControl w:val="0"/>
      <w:jc w:val="both"/>
    </w:pPr>
    <w:rPr>
      <w:rFonts w:ascii="Calibri" w:eastAsia="宋体" w:cs="Arial" w:hAnsi="Calibri"/>
      <w:kern w:val="2"/>
      <w:sz w:val="21"/>
      <w:szCs w:val="22"/>
      <w:lang w:val="en-US" w:eastAsia="zh-CN" w:bidi="ar-SA"/>
    </w:rPr>
  </w:style>
  <w:style w:type="paragraph" w:customStyle="1" w:styleId="4339">
    <w:name w:val="样式 4308 10 磅"/>
    <w:pPr>
      <w:widowControl w:val="0"/>
      <w:jc w:val="both"/>
    </w:pPr>
    <w:rPr>
      <w:rFonts w:ascii="Calibri" w:eastAsia="宋体" w:cs="Arial" w:hAnsi="Calibri"/>
      <w:kern w:val="2"/>
      <w:sz w:val="21"/>
      <w:szCs w:val="22"/>
      <w:lang w:val="en-US" w:eastAsia="zh-CN" w:bidi="ar-SA"/>
    </w:rPr>
  </w:style>
  <w:style w:type="paragraph" w:customStyle="1" w:styleId="4340">
    <w:name w:val="样式 4309 10 磅"/>
    <w:pPr>
      <w:widowControl w:val="0"/>
      <w:jc w:val="both"/>
    </w:pPr>
    <w:rPr>
      <w:rFonts w:ascii="Calibri" w:eastAsia="宋体" w:cs="Arial" w:hAnsi="Calibri"/>
      <w:kern w:val="2"/>
      <w:sz w:val="21"/>
      <w:szCs w:val="22"/>
      <w:lang w:val="en-US" w:eastAsia="zh-CN" w:bidi="ar-SA"/>
    </w:rPr>
  </w:style>
  <w:style w:type="paragraph" w:customStyle="1" w:styleId="4341">
    <w:name w:val="样式 4310 10 磅"/>
    <w:pPr>
      <w:widowControl w:val="0"/>
      <w:jc w:val="both"/>
    </w:pPr>
    <w:rPr>
      <w:rFonts w:ascii="Calibri" w:eastAsia="宋体" w:cs="Arial" w:hAnsi="Calibri"/>
      <w:kern w:val="2"/>
      <w:sz w:val="21"/>
      <w:szCs w:val="22"/>
      <w:lang w:val="en-US" w:eastAsia="zh-CN" w:bidi="ar-SA"/>
    </w:rPr>
  </w:style>
  <w:style w:type="paragraph" w:customStyle="1" w:styleId="4342">
    <w:name w:val="样式 4311 10 磅"/>
    <w:pPr>
      <w:widowControl w:val="0"/>
      <w:jc w:val="both"/>
    </w:pPr>
    <w:rPr>
      <w:rFonts w:ascii="Calibri" w:eastAsia="宋体" w:cs="Arial" w:hAnsi="Calibri"/>
      <w:kern w:val="2"/>
      <w:sz w:val="21"/>
      <w:szCs w:val="22"/>
      <w:lang w:val="en-US" w:eastAsia="zh-CN" w:bidi="ar-SA"/>
    </w:rPr>
  </w:style>
  <w:style w:type="paragraph" w:customStyle="1" w:styleId="4343">
    <w:name w:val="样式 4312 10 磅"/>
    <w:pPr>
      <w:widowControl w:val="0"/>
      <w:jc w:val="both"/>
    </w:pPr>
    <w:rPr>
      <w:rFonts w:ascii="Calibri" w:eastAsia="宋体" w:cs="Arial" w:hAnsi="Calibri"/>
      <w:kern w:val="2"/>
      <w:sz w:val="21"/>
      <w:szCs w:val="22"/>
      <w:lang w:val="en-US" w:eastAsia="zh-CN" w:bidi="ar-SA"/>
    </w:rPr>
  </w:style>
  <w:style w:type="paragraph" w:customStyle="1" w:styleId="4344">
    <w:name w:val="样式 4313 10 磅"/>
    <w:pPr>
      <w:widowControl w:val="0"/>
      <w:jc w:val="both"/>
    </w:pPr>
    <w:rPr>
      <w:rFonts w:ascii="Calibri" w:eastAsia="宋体" w:cs="Arial" w:hAnsi="Calibri"/>
      <w:kern w:val="2"/>
      <w:sz w:val="21"/>
      <w:szCs w:val="22"/>
      <w:lang w:val="en-US" w:eastAsia="zh-CN" w:bidi="ar-SA"/>
    </w:rPr>
  </w:style>
  <w:style w:type="paragraph" w:customStyle="1" w:styleId="4345">
    <w:name w:val="样式 4314 10 磅"/>
    <w:pPr>
      <w:widowControl w:val="0"/>
      <w:jc w:val="both"/>
    </w:pPr>
    <w:rPr>
      <w:rFonts w:ascii="Calibri" w:eastAsia="宋体" w:cs="Arial" w:hAnsi="Calibri"/>
      <w:kern w:val="2"/>
      <w:sz w:val="21"/>
      <w:szCs w:val="22"/>
      <w:lang w:val="en-US" w:eastAsia="zh-CN" w:bidi="ar-SA"/>
    </w:rPr>
  </w:style>
  <w:style w:type="paragraph" w:customStyle="1" w:styleId="4346">
    <w:name w:val="样式 4315 10 磅"/>
    <w:pPr>
      <w:widowControl w:val="0"/>
      <w:jc w:val="both"/>
    </w:pPr>
    <w:rPr>
      <w:rFonts w:ascii="Calibri" w:eastAsia="宋体" w:cs="Arial" w:hAnsi="Calibri"/>
      <w:kern w:val="2"/>
      <w:sz w:val="21"/>
      <w:szCs w:val="22"/>
      <w:lang w:val="en-US" w:eastAsia="zh-CN" w:bidi="ar-SA"/>
    </w:rPr>
  </w:style>
  <w:style w:type="paragraph" w:customStyle="1" w:styleId="4347">
    <w:name w:val="样式 4316 10 磅"/>
    <w:pPr>
      <w:widowControl w:val="0"/>
      <w:jc w:val="both"/>
    </w:pPr>
    <w:rPr>
      <w:rFonts w:ascii="Calibri" w:eastAsia="宋体" w:cs="Arial" w:hAnsi="Calibri"/>
      <w:kern w:val="2"/>
      <w:sz w:val="21"/>
      <w:szCs w:val="22"/>
      <w:lang w:val="en-US" w:eastAsia="zh-CN" w:bidi="ar-SA"/>
    </w:rPr>
  </w:style>
  <w:style w:type="paragraph" w:customStyle="1" w:styleId="4348">
    <w:name w:val="样式 4317 10 磅"/>
    <w:pPr>
      <w:widowControl w:val="0"/>
      <w:jc w:val="both"/>
    </w:pPr>
    <w:rPr>
      <w:rFonts w:ascii="Calibri" w:eastAsia="宋体" w:cs="Arial" w:hAnsi="Calibri"/>
      <w:kern w:val="2"/>
      <w:sz w:val="21"/>
      <w:szCs w:val="22"/>
      <w:lang w:val="en-US" w:eastAsia="zh-CN" w:bidi="ar-SA"/>
    </w:rPr>
  </w:style>
  <w:style w:type="paragraph" w:customStyle="1" w:styleId="4349">
    <w:name w:val="样式 4318 10 磅"/>
    <w:pPr>
      <w:widowControl w:val="0"/>
      <w:jc w:val="both"/>
    </w:pPr>
    <w:rPr>
      <w:rFonts w:ascii="Calibri" w:eastAsia="宋体" w:cs="Arial" w:hAnsi="Calibri"/>
      <w:kern w:val="2"/>
      <w:sz w:val="21"/>
      <w:szCs w:val="22"/>
      <w:lang w:val="en-US" w:eastAsia="zh-CN" w:bidi="ar-SA"/>
    </w:rPr>
  </w:style>
  <w:style w:type="paragraph" w:customStyle="1" w:styleId="4350">
    <w:name w:val="样式 4319 10 磅"/>
    <w:pPr>
      <w:widowControl w:val="0"/>
      <w:jc w:val="both"/>
    </w:pPr>
    <w:rPr>
      <w:rFonts w:ascii="Calibri" w:eastAsia="宋体" w:cs="Arial" w:hAnsi="Calibri"/>
      <w:kern w:val="2"/>
      <w:sz w:val="21"/>
      <w:szCs w:val="22"/>
      <w:lang w:val="en-US" w:eastAsia="zh-CN" w:bidi="ar-SA"/>
    </w:rPr>
  </w:style>
  <w:style w:type="paragraph" w:customStyle="1" w:styleId="4351">
    <w:name w:val="样式 4320 10 磅"/>
    <w:pPr>
      <w:widowControl w:val="0"/>
      <w:jc w:val="both"/>
    </w:pPr>
    <w:rPr>
      <w:rFonts w:ascii="Calibri" w:eastAsia="宋体" w:cs="Arial" w:hAnsi="Calibri"/>
      <w:kern w:val="2"/>
      <w:sz w:val="21"/>
      <w:szCs w:val="22"/>
      <w:lang w:val="en-US" w:eastAsia="zh-CN" w:bidi="ar-SA"/>
    </w:rPr>
  </w:style>
  <w:style w:type="paragraph" w:customStyle="1" w:styleId="4352">
    <w:name w:val="样式 4321 10 磅"/>
    <w:pPr>
      <w:widowControl w:val="0"/>
      <w:jc w:val="both"/>
    </w:pPr>
    <w:rPr>
      <w:rFonts w:ascii="Calibri" w:eastAsia="宋体" w:cs="Arial" w:hAnsi="Calibri"/>
      <w:kern w:val="2"/>
      <w:sz w:val="21"/>
      <w:szCs w:val="22"/>
      <w:lang w:val="en-US" w:eastAsia="zh-CN" w:bidi="ar-SA"/>
    </w:rPr>
  </w:style>
  <w:style w:type="paragraph" w:customStyle="1" w:styleId="4353">
    <w:name w:val="样式 4322 10 磅"/>
    <w:pPr>
      <w:widowControl w:val="0"/>
      <w:jc w:val="both"/>
    </w:pPr>
    <w:rPr>
      <w:rFonts w:ascii="Calibri" w:eastAsia="宋体" w:cs="Arial" w:hAnsi="Calibri"/>
      <w:kern w:val="2"/>
      <w:sz w:val="21"/>
      <w:szCs w:val="22"/>
      <w:lang w:val="en-US" w:eastAsia="zh-CN" w:bidi="ar-SA"/>
    </w:rPr>
  </w:style>
  <w:style w:type="paragraph" w:customStyle="1" w:styleId="4354">
    <w:name w:val="样式 4323 10 磅"/>
    <w:pPr>
      <w:widowControl w:val="0"/>
      <w:jc w:val="both"/>
    </w:pPr>
    <w:rPr>
      <w:rFonts w:ascii="Calibri" w:eastAsia="宋体" w:cs="Arial" w:hAnsi="Calibri"/>
      <w:kern w:val="2"/>
      <w:sz w:val="21"/>
      <w:szCs w:val="22"/>
      <w:lang w:val="en-US" w:eastAsia="zh-CN" w:bidi="ar-SA"/>
    </w:rPr>
  </w:style>
  <w:style w:type="paragraph" w:customStyle="1" w:styleId="4355">
    <w:name w:val="样式 4324 10 磅"/>
    <w:pPr>
      <w:widowControl w:val="0"/>
      <w:jc w:val="both"/>
    </w:pPr>
    <w:rPr>
      <w:rFonts w:ascii="Calibri" w:eastAsia="宋体" w:cs="Arial" w:hAnsi="Calibri"/>
      <w:kern w:val="2"/>
      <w:sz w:val="21"/>
      <w:szCs w:val="22"/>
      <w:lang w:val="en-US" w:eastAsia="zh-CN" w:bidi="ar-SA"/>
    </w:rPr>
  </w:style>
  <w:style w:type="paragraph" w:customStyle="1" w:styleId="4356">
    <w:name w:val="样式 4325 10 磅"/>
    <w:pPr>
      <w:widowControl w:val="0"/>
      <w:jc w:val="both"/>
    </w:pPr>
    <w:rPr>
      <w:rFonts w:ascii="Calibri" w:eastAsia="宋体" w:cs="Arial" w:hAnsi="Calibri"/>
      <w:kern w:val="2"/>
      <w:sz w:val="21"/>
      <w:szCs w:val="22"/>
      <w:lang w:val="en-US" w:eastAsia="zh-CN" w:bidi="ar-SA"/>
    </w:rPr>
  </w:style>
  <w:style w:type="paragraph" w:customStyle="1" w:styleId="4357">
    <w:name w:val="样式 4326 10 磅"/>
    <w:pPr>
      <w:widowControl w:val="0"/>
      <w:jc w:val="both"/>
    </w:pPr>
    <w:rPr>
      <w:rFonts w:ascii="Calibri" w:eastAsia="宋体" w:cs="Arial" w:hAnsi="Calibri"/>
      <w:kern w:val="2"/>
      <w:sz w:val="21"/>
      <w:szCs w:val="22"/>
      <w:lang w:val="en-US" w:eastAsia="zh-CN" w:bidi="ar-SA"/>
    </w:rPr>
  </w:style>
  <w:style w:type="paragraph" w:customStyle="1" w:styleId="4358">
    <w:name w:val="样式 4327 10 磅"/>
    <w:pPr>
      <w:widowControl w:val="0"/>
      <w:jc w:val="both"/>
    </w:pPr>
    <w:rPr>
      <w:rFonts w:ascii="Calibri" w:eastAsia="宋体" w:cs="Arial" w:hAnsi="Calibri"/>
      <w:kern w:val="2"/>
      <w:sz w:val="21"/>
      <w:szCs w:val="22"/>
      <w:lang w:val="en-US" w:eastAsia="zh-CN" w:bidi="ar-SA"/>
    </w:rPr>
  </w:style>
  <w:style w:type="paragraph" w:customStyle="1" w:styleId="4359">
    <w:name w:val="样式 4328 10 磅"/>
    <w:pPr>
      <w:widowControl w:val="0"/>
      <w:jc w:val="both"/>
    </w:pPr>
    <w:rPr>
      <w:rFonts w:ascii="Calibri" w:eastAsia="宋体" w:cs="Arial" w:hAnsi="Calibri"/>
      <w:kern w:val="2"/>
      <w:sz w:val="21"/>
      <w:szCs w:val="22"/>
      <w:lang w:val="en-US" w:eastAsia="zh-CN" w:bidi="ar-SA"/>
    </w:rPr>
  </w:style>
  <w:style w:type="paragraph" w:customStyle="1" w:styleId="4360">
    <w:name w:val="样式 4329 10 磅"/>
    <w:pPr>
      <w:widowControl w:val="0"/>
      <w:jc w:val="both"/>
    </w:pPr>
    <w:rPr>
      <w:rFonts w:ascii="Calibri" w:eastAsia="宋体" w:cs="Arial" w:hAnsi="Calibri"/>
      <w:kern w:val="2"/>
      <w:sz w:val="21"/>
      <w:szCs w:val="22"/>
      <w:lang w:val="en-US" w:eastAsia="zh-CN" w:bidi="ar-SA"/>
    </w:rPr>
  </w:style>
  <w:style w:type="paragraph" w:customStyle="1" w:styleId="4361">
    <w:name w:val="样式 4330 10 磅"/>
    <w:pPr>
      <w:widowControl w:val="0"/>
      <w:jc w:val="both"/>
    </w:pPr>
    <w:rPr>
      <w:rFonts w:ascii="Calibri" w:eastAsia="宋体" w:cs="Arial" w:hAnsi="Calibri"/>
      <w:kern w:val="2"/>
      <w:sz w:val="21"/>
      <w:szCs w:val="22"/>
      <w:lang w:val="en-US" w:eastAsia="zh-CN" w:bidi="ar-SA"/>
    </w:rPr>
  </w:style>
  <w:style w:type="paragraph" w:customStyle="1" w:styleId="4362">
    <w:name w:val="样式 4331 10 磅"/>
    <w:pPr>
      <w:widowControl w:val="0"/>
      <w:jc w:val="both"/>
    </w:pPr>
    <w:rPr>
      <w:rFonts w:ascii="Calibri" w:eastAsia="宋体" w:cs="Arial" w:hAnsi="Calibri"/>
      <w:kern w:val="2"/>
      <w:sz w:val="21"/>
      <w:szCs w:val="22"/>
      <w:lang w:val="en-US" w:eastAsia="zh-CN" w:bidi="ar-SA"/>
    </w:rPr>
  </w:style>
  <w:style w:type="paragraph" w:customStyle="1" w:styleId="4363">
    <w:name w:val="样式 4332 10 磅"/>
    <w:pPr>
      <w:widowControl w:val="0"/>
      <w:jc w:val="both"/>
    </w:pPr>
    <w:rPr>
      <w:rFonts w:ascii="Calibri" w:eastAsia="宋体" w:cs="Arial" w:hAnsi="Calibri"/>
      <w:kern w:val="2"/>
      <w:sz w:val="21"/>
      <w:szCs w:val="22"/>
      <w:lang w:val="en-US" w:eastAsia="zh-CN" w:bidi="ar-SA"/>
    </w:rPr>
  </w:style>
  <w:style w:type="paragraph" w:customStyle="1" w:styleId="4364">
    <w:name w:val="样式 4333 10 磅"/>
    <w:pPr>
      <w:widowControl w:val="0"/>
      <w:jc w:val="both"/>
    </w:pPr>
    <w:rPr>
      <w:rFonts w:ascii="Calibri" w:eastAsia="宋体" w:cs="Arial" w:hAnsi="Calibri"/>
      <w:kern w:val="2"/>
      <w:sz w:val="21"/>
      <w:szCs w:val="22"/>
      <w:lang w:val="en-US" w:eastAsia="zh-CN" w:bidi="ar-SA"/>
    </w:rPr>
  </w:style>
  <w:style w:type="paragraph" w:customStyle="1" w:styleId="4365">
    <w:name w:val="样式 4334 10 磅"/>
    <w:pPr>
      <w:widowControl w:val="0"/>
      <w:jc w:val="both"/>
    </w:pPr>
    <w:rPr>
      <w:rFonts w:ascii="Calibri" w:eastAsia="宋体" w:cs="Arial" w:hAnsi="Calibri"/>
      <w:kern w:val="2"/>
      <w:sz w:val="21"/>
      <w:szCs w:val="22"/>
      <w:lang w:val="en-US" w:eastAsia="zh-CN" w:bidi="ar-SA"/>
    </w:rPr>
  </w:style>
  <w:style w:type="paragraph" w:customStyle="1" w:styleId="4366">
    <w:name w:val="样式 4335 10 磅"/>
    <w:pPr>
      <w:widowControl w:val="0"/>
      <w:jc w:val="both"/>
    </w:pPr>
    <w:rPr>
      <w:rFonts w:ascii="Calibri" w:eastAsia="宋体" w:cs="Arial" w:hAnsi="Calibri"/>
      <w:kern w:val="2"/>
      <w:sz w:val="21"/>
      <w:szCs w:val="22"/>
      <w:lang w:val="en-US" w:eastAsia="zh-CN" w:bidi="ar-SA"/>
    </w:rPr>
  </w:style>
  <w:style w:type="paragraph" w:customStyle="1" w:styleId="4367">
    <w:name w:val="样式 4336 10 磅"/>
    <w:pPr>
      <w:widowControl w:val="0"/>
      <w:jc w:val="both"/>
    </w:pPr>
    <w:rPr>
      <w:rFonts w:ascii="Calibri" w:eastAsia="宋体" w:cs="Arial" w:hAnsi="Calibri"/>
      <w:kern w:val="2"/>
      <w:sz w:val="21"/>
      <w:szCs w:val="22"/>
      <w:lang w:val="en-US" w:eastAsia="zh-CN" w:bidi="ar-SA"/>
    </w:rPr>
  </w:style>
  <w:style w:type="paragraph" w:customStyle="1" w:styleId="4368">
    <w:name w:val="样式 4337 10 磅"/>
    <w:pPr>
      <w:widowControl w:val="0"/>
      <w:jc w:val="both"/>
    </w:pPr>
    <w:rPr>
      <w:rFonts w:ascii="Calibri" w:eastAsia="宋体" w:cs="Arial" w:hAnsi="Calibri"/>
      <w:kern w:val="2"/>
      <w:sz w:val="21"/>
      <w:szCs w:val="22"/>
      <w:lang w:val="en-US" w:eastAsia="zh-CN" w:bidi="ar-SA"/>
    </w:rPr>
  </w:style>
  <w:style w:type="paragraph" w:customStyle="1" w:styleId="4369">
    <w:name w:val="样式 4338 10 磅"/>
    <w:pPr>
      <w:widowControl w:val="0"/>
      <w:jc w:val="both"/>
    </w:pPr>
    <w:rPr>
      <w:rFonts w:ascii="Calibri" w:eastAsia="宋体" w:cs="Arial" w:hAnsi="Calibri"/>
      <w:kern w:val="2"/>
      <w:sz w:val="21"/>
      <w:szCs w:val="22"/>
      <w:lang w:val="en-US" w:eastAsia="zh-CN" w:bidi="ar-SA"/>
    </w:rPr>
  </w:style>
  <w:style w:type="paragraph" w:customStyle="1" w:styleId="4370">
    <w:name w:val="样式 4339 10 磅"/>
    <w:pPr>
      <w:widowControl w:val="0"/>
      <w:jc w:val="both"/>
    </w:pPr>
    <w:rPr>
      <w:rFonts w:ascii="Calibri" w:eastAsia="宋体" w:cs="Arial" w:hAnsi="Calibri"/>
      <w:kern w:val="2"/>
      <w:sz w:val="21"/>
      <w:szCs w:val="22"/>
      <w:lang w:val="en-US" w:eastAsia="zh-CN" w:bidi="ar-SA"/>
    </w:rPr>
  </w:style>
  <w:style w:type="paragraph" w:customStyle="1" w:styleId="4371">
    <w:name w:val="样式 4340 10 磅"/>
    <w:pPr>
      <w:widowControl w:val="0"/>
      <w:jc w:val="both"/>
    </w:pPr>
    <w:rPr>
      <w:rFonts w:ascii="Calibri" w:eastAsia="宋体" w:cs="Arial" w:hAnsi="Calibri"/>
      <w:kern w:val="2"/>
      <w:sz w:val="21"/>
      <w:szCs w:val="22"/>
      <w:lang w:val="en-US" w:eastAsia="zh-CN" w:bidi="ar-SA"/>
    </w:rPr>
  </w:style>
  <w:style w:type="paragraph" w:customStyle="1" w:styleId="4372">
    <w:name w:val="样式 4341 10 磅"/>
    <w:pPr>
      <w:widowControl w:val="0"/>
      <w:jc w:val="both"/>
    </w:pPr>
    <w:rPr>
      <w:rFonts w:ascii="Calibri" w:eastAsia="宋体" w:cs="Arial" w:hAnsi="Calibri"/>
      <w:kern w:val="2"/>
      <w:sz w:val="21"/>
      <w:szCs w:val="22"/>
      <w:lang w:val="en-US" w:eastAsia="zh-CN" w:bidi="ar-SA"/>
    </w:rPr>
  </w:style>
  <w:style w:type="paragraph" w:customStyle="1" w:styleId="4373">
    <w:name w:val="样式 4342 10 磅"/>
    <w:pPr>
      <w:widowControl w:val="0"/>
      <w:jc w:val="both"/>
    </w:pPr>
    <w:rPr>
      <w:rFonts w:ascii="Calibri" w:eastAsia="宋体" w:cs="Arial" w:hAnsi="Calibri"/>
      <w:kern w:val="2"/>
      <w:sz w:val="21"/>
      <w:szCs w:val="22"/>
      <w:lang w:val="en-US" w:eastAsia="zh-CN" w:bidi="ar-SA"/>
    </w:rPr>
  </w:style>
  <w:style w:type="paragraph" w:customStyle="1" w:styleId="4374">
    <w:name w:val="样式 4343 10 磅"/>
    <w:pPr>
      <w:widowControl w:val="0"/>
      <w:jc w:val="both"/>
    </w:pPr>
    <w:rPr>
      <w:rFonts w:ascii="Calibri" w:eastAsia="宋体" w:cs="Arial" w:hAnsi="Calibri"/>
      <w:kern w:val="2"/>
      <w:sz w:val="21"/>
      <w:szCs w:val="22"/>
      <w:lang w:val="en-US" w:eastAsia="zh-CN" w:bidi="ar-SA"/>
    </w:rPr>
  </w:style>
  <w:style w:type="paragraph" w:customStyle="1" w:styleId="4375">
    <w:name w:val="样式 4344 10 磅"/>
    <w:pPr>
      <w:widowControl w:val="0"/>
      <w:jc w:val="both"/>
    </w:pPr>
    <w:rPr>
      <w:rFonts w:ascii="Calibri" w:eastAsia="宋体" w:cs="Arial" w:hAnsi="Calibri"/>
      <w:kern w:val="2"/>
      <w:sz w:val="21"/>
      <w:szCs w:val="22"/>
      <w:lang w:val="en-US" w:eastAsia="zh-CN" w:bidi="ar-SA"/>
    </w:rPr>
  </w:style>
  <w:style w:type="paragraph" w:customStyle="1" w:styleId="4376">
    <w:name w:val="样式 4345 10 磅"/>
    <w:pPr>
      <w:widowControl w:val="0"/>
      <w:jc w:val="both"/>
    </w:pPr>
    <w:rPr>
      <w:rFonts w:ascii="Calibri" w:eastAsia="宋体" w:cs="Arial" w:hAnsi="Calibri"/>
      <w:kern w:val="2"/>
      <w:sz w:val="21"/>
      <w:szCs w:val="22"/>
      <w:lang w:val="en-US" w:eastAsia="zh-CN" w:bidi="ar-SA"/>
    </w:rPr>
  </w:style>
  <w:style w:type="paragraph" w:customStyle="1" w:styleId="4377">
    <w:name w:val="样式 4346 10 磅"/>
    <w:pPr>
      <w:widowControl w:val="0"/>
      <w:jc w:val="both"/>
    </w:pPr>
    <w:rPr>
      <w:rFonts w:ascii="Calibri" w:eastAsia="宋体" w:cs="Arial" w:hAnsi="Calibri"/>
      <w:kern w:val="2"/>
      <w:sz w:val="21"/>
      <w:szCs w:val="22"/>
      <w:lang w:val="en-US" w:eastAsia="zh-CN" w:bidi="ar-SA"/>
    </w:rPr>
  </w:style>
  <w:style w:type="paragraph" w:customStyle="1" w:styleId="4378">
    <w:name w:val="样式 4347 10 磅"/>
    <w:pPr>
      <w:widowControl w:val="0"/>
      <w:jc w:val="both"/>
    </w:pPr>
    <w:rPr>
      <w:rFonts w:ascii="Calibri" w:eastAsia="宋体" w:cs="Arial" w:hAnsi="Calibri"/>
      <w:kern w:val="2"/>
      <w:sz w:val="21"/>
      <w:szCs w:val="22"/>
      <w:lang w:val="en-US" w:eastAsia="zh-CN" w:bidi="ar-SA"/>
    </w:rPr>
  </w:style>
  <w:style w:type="paragraph" w:customStyle="1" w:styleId="4379">
    <w:name w:val="样式 4348 10 磅"/>
    <w:pPr>
      <w:widowControl w:val="0"/>
      <w:jc w:val="both"/>
    </w:pPr>
    <w:rPr>
      <w:rFonts w:ascii="Calibri" w:eastAsia="宋体" w:cs="Arial" w:hAnsi="Calibri"/>
      <w:kern w:val="2"/>
      <w:sz w:val="21"/>
      <w:szCs w:val="22"/>
      <w:lang w:val="en-US" w:eastAsia="zh-CN" w:bidi="ar-SA"/>
    </w:rPr>
  </w:style>
  <w:style w:type="paragraph" w:customStyle="1" w:styleId="4380">
    <w:name w:val="样式 4349 10 磅"/>
    <w:pPr>
      <w:widowControl w:val="0"/>
      <w:jc w:val="both"/>
    </w:pPr>
    <w:rPr>
      <w:rFonts w:ascii="Calibri" w:eastAsia="宋体" w:cs="Arial" w:hAnsi="Calibri"/>
      <w:kern w:val="2"/>
      <w:sz w:val="21"/>
      <w:szCs w:val="22"/>
      <w:lang w:val="en-US" w:eastAsia="zh-CN" w:bidi="ar-SA"/>
    </w:rPr>
  </w:style>
  <w:style w:type="paragraph" w:customStyle="1" w:styleId="4381">
    <w:name w:val="样式 4350 10 磅"/>
    <w:pPr>
      <w:widowControl w:val="0"/>
      <w:jc w:val="both"/>
    </w:pPr>
    <w:rPr>
      <w:rFonts w:ascii="Calibri" w:eastAsia="宋体" w:cs="Arial" w:hAnsi="Calibri"/>
      <w:kern w:val="2"/>
      <w:sz w:val="21"/>
      <w:szCs w:val="22"/>
      <w:lang w:val="en-US" w:eastAsia="zh-CN" w:bidi="ar-SA"/>
    </w:rPr>
  </w:style>
  <w:style w:type="paragraph" w:customStyle="1" w:styleId="4382">
    <w:name w:val="样式 4351 10 磅"/>
    <w:pPr>
      <w:widowControl w:val="0"/>
      <w:jc w:val="both"/>
    </w:pPr>
    <w:rPr>
      <w:rFonts w:ascii="Calibri" w:eastAsia="宋体" w:cs="Arial" w:hAnsi="Calibri"/>
      <w:kern w:val="2"/>
      <w:sz w:val="21"/>
      <w:szCs w:val="22"/>
      <w:lang w:val="en-US" w:eastAsia="zh-CN" w:bidi="ar-SA"/>
    </w:rPr>
  </w:style>
  <w:style w:type="paragraph" w:customStyle="1" w:styleId="4383">
    <w:name w:val="样式 4352 10 磅"/>
    <w:pPr>
      <w:widowControl w:val="0"/>
      <w:jc w:val="both"/>
    </w:pPr>
    <w:rPr>
      <w:rFonts w:ascii="Calibri" w:eastAsia="宋体" w:cs="Arial" w:hAnsi="Calibri"/>
      <w:kern w:val="2"/>
      <w:sz w:val="21"/>
      <w:szCs w:val="22"/>
      <w:lang w:val="en-US" w:eastAsia="zh-CN" w:bidi="ar-SA"/>
    </w:rPr>
  </w:style>
  <w:style w:type="paragraph" w:customStyle="1" w:styleId="4384">
    <w:name w:val="样式 4353 10 磅"/>
    <w:pPr>
      <w:widowControl w:val="0"/>
      <w:jc w:val="both"/>
    </w:pPr>
    <w:rPr>
      <w:rFonts w:ascii="Calibri" w:eastAsia="宋体" w:cs="Arial" w:hAnsi="Calibri"/>
      <w:kern w:val="2"/>
      <w:sz w:val="21"/>
      <w:szCs w:val="22"/>
      <w:lang w:val="en-US" w:eastAsia="zh-CN" w:bidi="ar-SA"/>
    </w:rPr>
  </w:style>
  <w:style w:type="paragraph" w:customStyle="1" w:styleId="4385">
    <w:name w:val="样式 4354 10 磅"/>
    <w:pPr>
      <w:widowControl w:val="0"/>
      <w:jc w:val="both"/>
    </w:pPr>
    <w:rPr>
      <w:rFonts w:ascii="Calibri" w:eastAsia="宋体" w:cs="Arial" w:hAnsi="Calibri"/>
      <w:kern w:val="2"/>
      <w:sz w:val="21"/>
      <w:szCs w:val="22"/>
      <w:lang w:val="en-US" w:eastAsia="zh-CN" w:bidi="ar-SA"/>
    </w:rPr>
  </w:style>
  <w:style w:type="paragraph" w:customStyle="1" w:styleId="4386">
    <w:name w:val="样式 4355 10 磅"/>
    <w:pPr>
      <w:widowControl w:val="0"/>
      <w:jc w:val="both"/>
    </w:pPr>
    <w:rPr>
      <w:rFonts w:ascii="Calibri" w:eastAsia="宋体" w:cs="Arial" w:hAnsi="Calibri"/>
      <w:kern w:val="2"/>
      <w:sz w:val="21"/>
      <w:szCs w:val="22"/>
      <w:lang w:val="en-US" w:eastAsia="zh-CN" w:bidi="ar-SA"/>
    </w:rPr>
  </w:style>
  <w:style w:type="paragraph" w:customStyle="1" w:styleId="4387">
    <w:name w:val="样式 4356 10 磅"/>
    <w:pPr>
      <w:widowControl w:val="0"/>
      <w:jc w:val="both"/>
    </w:pPr>
    <w:rPr>
      <w:rFonts w:ascii="Calibri" w:eastAsia="宋体" w:cs="Arial" w:hAnsi="Calibri"/>
      <w:kern w:val="2"/>
      <w:sz w:val="21"/>
      <w:szCs w:val="22"/>
      <w:lang w:val="en-US" w:eastAsia="zh-CN" w:bidi="ar-SA"/>
    </w:rPr>
  </w:style>
  <w:style w:type="paragraph" w:customStyle="1" w:styleId="4388">
    <w:name w:val="样式 4357 10 磅"/>
    <w:pPr>
      <w:widowControl w:val="0"/>
      <w:jc w:val="both"/>
    </w:pPr>
    <w:rPr>
      <w:rFonts w:ascii="Calibri" w:eastAsia="宋体" w:cs="Arial" w:hAnsi="Calibri"/>
      <w:kern w:val="2"/>
      <w:sz w:val="21"/>
      <w:szCs w:val="22"/>
      <w:lang w:val="en-US" w:eastAsia="zh-CN" w:bidi="ar-SA"/>
    </w:rPr>
  </w:style>
  <w:style w:type="paragraph" w:customStyle="1" w:styleId="4389">
    <w:name w:val="样式 4358 10 磅"/>
    <w:pPr>
      <w:widowControl w:val="0"/>
      <w:jc w:val="both"/>
    </w:pPr>
    <w:rPr>
      <w:rFonts w:ascii="Calibri" w:eastAsia="宋体" w:cs="Arial" w:hAnsi="Calibri"/>
      <w:kern w:val="2"/>
      <w:sz w:val="21"/>
      <w:szCs w:val="22"/>
      <w:lang w:val="en-US" w:eastAsia="zh-CN" w:bidi="ar-SA"/>
    </w:rPr>
  </w:style>
  <w:style w:type="paragraph" w:customStyle="1" w:styleId="4390">
    <w:name w:val="样式 4359 10 磅"/>
    <w:pPr>
      <w:widowControl w:val="0"/>
      <w:jc w:val="both"/>
    </w:pPr>
    <w:rPr>
      <w:rFonts w:ascii="Calibri" w:eastAsia="宋体" w:cs="Arial" w:hAnsi="Calibri"/>
      <w:kern w:val="2"/>
      <w:sz w:val="21"/>
      <w:szCs w:val="22"/>
      <w:lang w:val="en-US" w:eastAsia="zh-CN" w:bidi="ar-SA"/>
    </w:rPr>
  </w:style>
  <w:style w:type="paragraph" w:customStyle="1" w:styleId="4391">
    <w:name w:val="样式 4360 10 磅"/>
    <w:pPr>
      <w:widowControl w:val="0"/>
      <w:jc w:val="both"/>
    </w:pPr>
    <w:rPr>
      <w:rFonts w:ascii="Calibri" w:eastAsia="宋体" w:cs="Arial" w:hAnsi="Calibri"/>
      <w:kern w:val="2"/>
      <w:sz w:val="21"/>
      <w:szCs w:val="22"/>
      <w:lang w:val="en-US" w:eastAsia="zh-CN" w:bidi="ar-SA"/>
    </w:rPr>
  </w:style>
  <w:style w:type="paragraph" w:customStyle="1" w:styleId="4392">
    <w:name w:val="样式 4361 10 磅"/>
    <w:pPr>
      <w:widowControl w:val="0"/>
      <w:jc w:val="both"/>
    </w:pPr>
    <w:rPr>
      <w:rFonts w:ascii="Calibri" w:eastAsia="宋体" w:cs="Arial" w:hAnsi="Calibri"/>
      <w:kern w:val="2"/>
      <w:sz w:val="21"/>
      <w:szCs w:val="22"/>
      <w:lang w:val="en-US" w:eastAsia="zh-CN" w:bidi="ar-SA"/>
    </w:rPr>
  </w:style>
  <w:style w:type="paragraph" w:customStyle="1" w:styleId="4393">
    <w:name w:val="样式 4362 10 磅"/>
    <w:pPr>
      <w:widowControl w:val="0"/>
      <w:jc w:val="both"/>
    </w:pPr>
    <w:rPr>
      <w:rFonts w:ascii="Calibri" w:eastAsia="宋体" w:cs="Arial" w:hAnsi="Calibri"/>
      <w:kern w:val="2"/>
      <w:sz w:val="21"/>
      <w:szCs w:val="22"/>
      <w:lang w:val="en-US" w:eastAsia="zh-CN" w:bidi="ar-SA"/>
    </w:rPr>
  </w:style>
  <w:style w:type="paragraph" w:customStyle="1" w:styleId="4394">
    <w:name w:val="样式 4363 10 磅"/>
    <w:pPr>
      <w:widowControl w:val="0"/>
      <w:jc w:val="both"/>
    </w:pPr>
    <w:rPr>
      <w:rFonts w:ascii="Calibri" w:eastAsia="宋体" w:cs="Arial" w:hAnsi="Calibri"/>
      <w:kern w:val="2"/>
      <w:sz w:val="21"/>
      <w:szCs w:val="22"/>
      <w:lang w:val="en-US" w:eastAsia="zh-CN" w:bidi="ar-SA"/>
    </w:rPr>
  </w:style>
  <w:style w:type="paragraph" w:customStyle="1" w:styleId="4395">
    <w:name w:val="样式 4364 10 磅"/>
    <w:pPr>
      <w:widowControl w:val="0"/>
      <w:jc w:val="both"/>
    </w:pPr>
    <w:rPr>
      <w:rFonts w:ascii="Calibri" w:eastAsia="宋体" w:cs="Arial" w:hAnsi="Calibri"/>
      <w:kern w:val="2"/>
      <w:sz w:val="21"/>
      <w:szCs w:val="22"/>
      <w:lang w:val="en-US" w:eastAsia="zh-CN" w:bidi="ar-SA"/>
    </w:rPr>
  </w:style>
  <w:style w:type="paragraph" w:customStyle="1" w:styleId="4396">
    <w:name w:val="样式 4365 10 磅"/>
    <w:pPr>
      <w:widowControl w:val="0"/>
      <w:jc w:val="both"/>
    </w:pPr>
    <w:rPr>
      <w:rFonts w:ascii="Calibri" w:eastAsia="宋体" w:cs="Arial" w:hAnsi="Calibri"/>
      <w:kern w:val="2"/>
      <w:sz w:val="21"/>
      <w:szCs w:val="22"/>
      <w:lang w:val="en-US" w:eastAsia="zh-CN" w:bidi="ar-SA"/>
    </w:rPr>
  </w:style>
  <w:style w:type="paragraph" w:customStyle="1" w:styleId="4397">
    <w:name w:val="样式 4366 10 磅"/>
    <w:pPr>
      <w:widowControl w:val="0"/>
      <w:jc w:val="both"/>
    </w:pPr>
    <w:rPr>
      <w:rFonts w:ascii="Calibri" w:eastAsia="宋体" w:cs="Arial" w:hAnsi="Calibri"/>
      <w:kern w:val="2"/>
      <w:sz w:val="21"/>
      <w:szCs w:val="22"/>
      <w:lang w:val="en-US" w:eastAsia="zh-CN" w:bidi="ar-SA"/>
    </w:rPr>
  </w:style>
  <w:style w:type="paragraph" w:customStyle="1" w:styleId="4398">
    <w:name w:val="样式 4367 10 磅"/>
    <w:pPr>
      <w:widowControl w:val="0"/>
      <w:jc w:val="both"/>
    </w:pPr>
    <w:rPr>
      <w:rFonts w:ascii="Calibri" w:eastAsia="宋体" w:cs="Arial" w:hAnsi="Calibri"/>
      <w:kern w:val="2"/>
      <w:sz w:val="21"/>
      <w:szCs w:val="22"/>
      <w:lang w:val="en-US" w:eastAsia="zh-CN" w:bidi="ar-SA"/>
    </w:rPr>
  </w:style>
  <w:style w:type="paragraph" w:customStyle="1" w:styleId="4399">
    <w:name w:val="样式 4368 10 磅"/>
    <w:pPr>
      <w:widowControl w:val="0"/>
      <w:jc w:val="both"/>
    </w:pPr>
    <w:rPr>
      <w:rFonts w:ascii="Calibri" w:eastAsia="宋体" w:cs="Arial" w:hAnsi="Calibri"/>
      <w:kern w:val="2"/>
      <w:sz w:val="21"/>
      <w:szCs w:val="22"/>
      <w:lang w:val="en-US" w:eastAsia="zh-CN" w:bidi="ar-SA"/>
    </w:rPr>
  </w:style>
  <w:style w:type="paragraph" w:customStyle="1" w:styleId="4400">
    <w:name w:val="样式 4369 10 磅"/>
    <w:pPr>
      <w:widowControl w:val="0"/>
      <w:jc w:val="both"/>
    </w:pPr>
    <w:rPr>
      <w:rFonts w:ascii="Calibri" w:eastAsia="宋体" w:cs="Arial" w:hAnsi="Calibri"/>
      <w:kern w:val="2"/>
      <w:sz w:val="21"/>
      <w:szCs w:val="22"/>
      <w:lang w:val="en-US" w:eastAsia="zh-CN" w:bidi="ar-SA"/>
    </w:rPr>
  </w:style>
  <w:style w:type="paragraph" w:customStyle="1" w:styleId="4401">
    <w:name w:val="样式 4370 10 磅"/>
    <w:pPr>
      <w:widowControl w:val="0"/>
      <w:jc w:val="both"/>
    </w:pPr>
    <w:rPr>
      <w:rFonts w:ascii="Calibri" w:eastAsia="宋体" w:cs="Arial" w:hAnsi="Calibri"/>
      <w:kern w:val="2"/>
      <w:sz w:val="21"/>
      <w:szCs w:val="22"/>
      <w:lang w:val="en-US" w:eastAsia="zh-CN" w:bidi="ar-SA"/>
    </w:rPr>
  </w:style>
  <w:style w:type="paragraph" w:customStyle="1" w:styleId="4402">
    <w:name w:val="样式 4371 10 磅"/>
    <w:pPr>
      <w:widowControl w:val="0"/>
      <w:jc w:val="both"/>
    </w:pPr>
    <w:rPr>
      <w:rFonts w:ascii="Calibri" w:eastAsia="宋体" w:cs="Arial" w:hAnsi="Calibri"/>
      <w:kern w:val="2"/>
      <w:sz w:val="21"/>
      <w:szCs w:val="22"/>
      <w:lang w:val="en-US" w:eastAsia="zh-CN" w:bidi="ar-SA"/>
    </w:rPr>
  </w:style>
  <w:style w:type="paragraph" w:customStyle="1" w:styleId="4403">
    <w:name w:val="样式 4372 10 磅"/>
    <w:pPr>
      <w:widowControl w:val="0"/>
      <w:jc w:val="both"/>
    </w:pPr>
    <w:rPr>
      <w:rFonts w:ascii="Calibri" w:eastAsia="宋体" w:cs="Arial" w:hAnsi="Calibri"/>
      <w:kern w:val="2"/>
      <w:sz w:val="21"/>
      <w:szCs w:val="22"/>
      <w:lang w:val="en-US" w:eastAsia="zh-CN" w:bidi="ar-SA"/>
    </w:rPr>
  </w:style>
  <w:style w:type="paragraph" w:customStyle="1" w:styleId="4404">
    <w:name w:val="样式 4373 10 磅"/>
    <w:pPr>
      <w:widowControl w:val="0"/>
      <w:jc w:val="both"/>
    </w:pPr>
    <w:rPr>
      <w:rFonts w:ascii="Calibri" w:eastAsia="宋体" w:cs="Arial" w:hAnsi="Calibri"/>
      <w:kern w:val="2"/>
      <w:sz w:val="21"/>
      <w:szCs w:val="22"/>
      <w:lang w:val="en-US" w:eastAsia="zh-CN" w:bidi="ar-SA"/>
    </w:rPr>
  </w:style>
  <w:style w:type="paragraph" w:customStyle="1" w:styleId="4405">
    <w:name w:val="样式 4374 10 磅"/>
    <w:pPr>
      <w:widowControl w:val="0"/>
      <w:jc w:val="both"/>
    </w:pPr>
    <w:rPr>
      <w:rFonts w:ascii="Calibri" w:eastAsia="宋体" w:cs="Arial" w:hAnsi="Calibri"/>
      <w:kern w:val="2"/>
      <w:sz w:val="21"/>
      <w:szCs w:val="22"/>
      <w:lang w:val="en-US" w:eastAsia="zh-CN" w:bidi="ar-SA"/>
    </w:rPr>
  </w:style>
  <w:style w:type="paragraph" w:customStyle="1" w:styleId="4406">
    <w:name w:val="样式 4375 10 磅"/>
    <w:pPr>
      <w:widowControl w:val="0"/>
      <w:jc w:val="both"/>
    </w:pPr>
    <w:rPr>
      <w:rFonts w:ascii="Calibri" w:eastAsia="宋体" w:cs="Arial" w:hAnsi="Calibri"/>
      <w:kern w:val="2"/>
      <w:sz w:val="21"/>
      <w:szCs w:val="22"/>
      <w:lang w:val="en-US" w:eastAsia="zh-CN" w:bidi="ar-SA"/>
    </w:rPr>
  </w:style>
  <w:style w:type="paragraph" w:customStyle="1" w:styleId="4407">
    <w:name w:val="样式 4376 10 磅"/>
    <w:pPr>
      <w:widowControl w:val="0"/>
      <w:jc w:val="both"/>
    </w:pPr>
    <w:rPr>
      <w:rFonts w:ascii="Calibri" w:eastAsia="宋体" w:cs="Arial" w:hAnsi="Calibri"/>
      <w:kern w:val="2"/>
      <w:sz w:val="21"/>
      <w:szCs w:val="22"/>
      <w:lang w:val="en-US" w:eastAsia="zh-CN" w:bidi="ar-SA"/>
    </w:rPr>
  </w:style>
  <w:style w:type="paragraph" w:customStyle="1" w:styleId="4408">
    <w:name w:val="样式 4377 10 磅"/>
    <w:pPr>
      <w:widowControl w:val="0"/>
      <w:jc w:val="both"/>
    </w:pPr>
    <w:rPr>
      <w:rFonts w:ascii="Calibri" w:eastAsia="宋体" w:cs="Arial" w:hAnsi="Calibri"/>
      <w:kern w:val="2"/>
      <w:sz w:val="21"/>
      <w:szCs w:val="22"/>
      <w:lang w:val="en-US" w:eastAsia="zh-CN" w:bidi="ar-SA"/>
    </w:rPr>
  </w:style>
  <w:style w:type="paragraph" w:customStyle="1" w:styleId="4409">
    <w:name w:val="样式 4378 10 磅"/>
    <w:pPr>
      <w:widowControl w:val="0"/>
      <w:jc w:val="both"/>
    </w:pPr>
    <w:rPr>
      <w:rFonts w:ascii="Calibri" w:eastAsia="宋体" w:cs="Arial" w:hAnsi="Calibri"/>
      <w:kern w:val="2"/>
      <w:sz w:val="21"/>
      <w:szCs w:val="22"/>
      <w:lang w:val="en-US" w:eastAsia="zh-CN" w:bidi="ar-SA"/>
    </w:rPr>
  </w:style>
  <w:style w:type="paragraph" w:customStyle="1" w:styleId="4410">
    <w:name w:val="样式 4379 10 磅"/>
    <w:pPr>
      <w:widowControl w:val="0"/>
      <w:jc w:val="both"/>
    </w:pPr>
    <w:rPr>
      <w:rFonts w:ascii="Calibri" w:eastAsia="宋体" w:cs="Arial" w:hAnsi="Calibri"/>
      <w:kern w:val="2"/>
      <w:sz w:val="21"/>
      <w:szCs w:val="22"/>
      <w:lang w:val="en-US" w:eastAsia="zh-CN" w:bidi="ar-SA"/>
    </w:rPr>
  </w:style>
  <w:style w:type="paragraph" w:customStyle="1" w:styleId="4411">
    <w:name w:val="样式 4380 10 磅"/>
    <w:pPr>
      <w:widowControl w:val="0"/>
      <w:jc w:val="both"/>
    </w:pPr>
    <w:rPr>
      <w:rFonts w:ascii="Calibri" w:eastAsia="宋体" w:cs="Arial" w:hAnsi="Calibri"/>
      <w:kern w:val="2"/>
      <w:sz w:val="21"/>
      <w:szCs w:val="22"/>
      <w:lang w:val="en-US" w:eastAsia="zh-CN" w:bidi="ar-SA"/>
    </w:rPr>
  </w:style>
  <w:style w:type="paragraph" w:customStyle="1" w:styleId="4412">
    <w:name w:val="样式 4381 10 磅"/>
    <w:pPr>
      <w:widowControl w:val="0"/>
      <w:jc w:val="both"/>
    </w:pPr>
    <w:rPr>
      <w:rFonts w:ascii="Calibri" w:eastAsia="宋体" w:cs="Arial" w:hAnsi="Calibri"/>
      <w:kern w:val="2"/>
      <w:sz w:val="21"/>
      <w:szCs w:val="22"/>
      <w:lang w:val="en-US" w:eastAsia="zh-CN" w:bidi="ar-SA"/>
    </w:rPr>
  </w:style>
  <w:style w:type="paragraph" w:customStyle="1" w:styleId="4413">
    <w:name w:val="样式 4382 10 磅"/>
    <w:pPr>
      <w:widowControl w:val="0"/>
      <w:jc w:val="both"/>
    </w:pPr>
    <w:rPr>
      <w:rFonts w:ascii="Calibri" w:eastAsia="宋体" w:cs="Arial" w:hAnsi="Calibri"/>
      <w:kern w:val="2"/>
      <w:sz w:val="21"/>
      <w:szCs w:val="22"/>
      <w:lang w:val="en-US" w:eastAsia="zh-CN" w:bidi="ar-SA"/>
    </w:rPr>
  </w:style>
  <w:style w:type="paragraph" w:customStyle="1" w:styleId="4414">
    <w:name w:val="样式 4383 10 磅"/>
    <w:pPr>
      <w:widowControl w:val="0"/>
      <w:jc w:val="both"/>
    </w:pPr>
    <w:rPr>
      <w:rFonts w:ascii="Calibri" w:eastAsia="宋体" w:cs="Arial" w:hAnsi="Calibri"/>
      <w:kern w:val="2"/>
      <w:sz w:val="21"/>
      <w:szCs w:val="22"/>
      <w:lang w:val="en-US" w:eastAsia="zh-CN" w:bidi="ar-SA"/>
    </w:rPr>
  </w:style>
  <w:style w:type="paragraph" w:customStyle="1" w:styleId="4415">
    <w:name w:val="样式 4384 10 磅"/>
    <w:pPr>
      <w:widowControl w:val="0"/>
      <w:jc w:val="both"/>
    </w:pPr>
    <w:rPr>
      <w:rFonts w:ascii="Calibri" w:eastAsia="宋体" w:cs="Arial" w:hAnsi="Calibri"/>
      <w:kern w:val="2"/>
      <w:sz w:val="21"/>
      <w:szCs w:val="22"/>
      <w:lang w:val="en-US" w:eastAsia="zh-CN" w:bidi="ar-SA"/>
    </w:rPr>
  </w:style>
  <w:style w:type="paragraph" w:customStyle="1" w:styleId="4416">
    <w:name w:val="样式 4385 10 磅"/>
    <w:pPr>
      <w:widowControl w:val="0"/>
      <w:jc w:val="both"/>
    </w:pPr>
    <w:rPr>
      <w:rFonts w:ascii="Calibri" w:eastAsia="宋体" w:cs="Arial" w:hAnsi="Calibri"/>
      <w:kern w:val="2"/>
      <w:sz w:val="21"/>
      <w:szCs w:val="22"/>
      <w:lang w:val="en-US" w:eastAsia="zh-CN" w:bidi="ar-SA"/>
    </w:rPr>
  </w:style>
  <w:style w:type="paragraph" w:customStyle="1" w:styleId="4417">
    <w:name w:val="样式 4386 10 磅"/>
    <w:pPr>
      <w:widowControl w:val="0"/>
      <w:jc w:val="both"/>
    </w:pPr>
    <w:rPr>
      <w:rFonts w:ascii="Calibri" w:eastAsia="宋体" w:cs="Arial" w:hAnsi="Calibri"/>
      <w:kern w:val="2"/>
      <w:sz w:val="21"/>
      <w:szCs w:val="22"/>
      <w:lang w:val="en-US" w:eastAsia="zh-CN" w:bidi="ar-SA"/>
    </w:rPr>
  </w:style>
  <w:style w:type="paragraph" w:customStyle="1" w:styleId="4418">
    <w:name w:val="样式 4387 10 磅"/>
    <w:pPr>
      <w:widowControl w:val="0"/>
      <w:jc w:val="both"/>
    </w:pPr>
    <w:rPr>
      <w:rFonts w:ascii="Calibri" w:eastAsia="宋体" w:cs="Arial" w:hAnsi="Calibri"/>
      <w:kern w:val="2"/>
      <w:sz w:val="21"/>
      <w:szCs w:val="22"/>
      <w:lang w:val="en-US" w:eastAsia="zh-CN" w:bidi="ar-SA"/>
    </w:rPr>
  </w:style>
  <w:style w:type="paragraph" w:customStyle="1" w:styleId="4419">
    <w:name w:val="样式 4388 10 磅"/>
    <w:pPr>
      <w:widowControl w:val="0"/>
      <w:jc w:val="both"/>
    </w:pPr>
    <w:rPr>
      <w:rFonts w:ascii="Calibri" w:eastAsia="宋体" w:cs="Arial" w:hAnsi="Calibri"/>
      <w:kern w:val="2"/>
      <w:sz w:val="21"/>
      <w:szCs w:val="22"/>
      <w:lang w:val="en-US" w:eastAsia="zh-CN" w:bidi="ar-SA"/>
    </w:rPr>
  </w:style>
  <w:style w:type="paragraph" w:customStyle="1" w:styleId="4420">
    <w:name w:val="样式 4389 10 磅"/>
    <w:pPr>
      <w:widowControl w:val="0"/>
      <w:jc w:val="both"/>
    </w:pPr>
    <w:rPr>
      <w:rFonts w:ascii="Calibri" w:eastAsia="宋体" w:cs="Arial" w:hAnsi="Calibri"/>
      <w:kern w:val="2"/>
      <w:sz w:val="21"/>
      <w:szCs w:val="22"/>
      <w:lang w:val="en-US" w:eastAsia="zh-CN" w:bidi="ar-SA"/>
    </w:rPr>
  </w:style>
  <w:style w:type="paragraph" w:customStyle="1" w:styleId="4421">
    <w:name w:val="样式 4390 10 磅"/>
    <w:pPr>
      <w:widowControl w:val="0"/>
      <w:jc w:val="both"/>
    </w:pPr>
    <w:rPr>
      <w:rFonts w:ascii="Calibri" w:eastAsia="宋体" w:cs="Arial" w:hAnsi="Calibri"/>
      <w:kern w:val="2"/>
      <w:sz w:val="21"/>
      <w:szCs w:val="22"/>
      <w:lang w:val="en-US" w:eastAsia="zh-CN" w:bidi="ar-SA"/>
    </w:rPr>
  </w:style>
  <w:style w:type="paragraph" w:customStyle="1" w:styleId="4422">
    <w:name w:val="样式 4391 10 磅"/>
    <w:pPr>
      <w:widowControl w:val="0"/>
      <w:jc w:val="both"/>
    </w:pPr>
    <w:rPr>
      <w:rFonts w:ascii="Calibri" w:eastAsia="宋体" w:cs="Arial" w:hAnsi="Calibri"/>
      <w:kern w:val="2"/>
      <w:sz w:val="21"/>
      <w:szCs w:val="22"/>
      <w:lang w:val="en-US" w:eastAsia="zh-CN" w:bidi="ar-SA"/>
    </w:rPr>
  </w:style>
  <w:style w:type="paragraph" w:customStyle="1" w:styleId="4423">
    <w:name w:val="样式 4392 10 磅"/>
    <w:pPr>
      <w:widowControl w:val="0"/>
      <w:jc w:val="both"/>
    </w:pPr>
    <w:rPr>
      <w:rFonts w:ascii="Calibri" w:eastAsia="宋体" w:cs="Arial" w:hAnsi="Calibri"/>
      <w:kern w:val="2"/>
      <w:sz w:val="21"/>
      <w:szCs w:val="22"/>
      <w:lang w:val="en-US" w:eastAsia="zh-CN" w:bidi="ar-SA"/>
    </w:rPr>
  </w:style>
  <w:style w:type="paragraph" w:customStyle="1" w:styleId="4424">
    <w:name w:val="样式 4393 10 磅"/>
    <w:pPr>
      <w:widowControl w:val="0"/>
      <w:jc w:val="both"/>
    </w:pPr>
    <w:rPr>
      <w:rFonts w:ascii="Calibri" w:eastAsia="宋体" w:cs="Arial" w:hAnsi="Calibri"/>
      <w:kern w:val="2"/>
      <w:sz w:val="21"/>
      <w:szCs w:val="22"/>
      <w:lang w:val="en-US" w:eastAsia="zh-CN" w:bidi="ar-SA"/>
    </w:rPr>
  </w:style>
  <w:style w:type="paragraph" w:customStyle="1" w:styleId="4425">
    <w:name w:val="样式 4394 10 磅"/>
    <w:pPr>
      <w:widowControl w:val="0"/>
      <w:jc w:val="both"/>
    </w:pPr>
    <w:rPr>
      <w:rFonts w:ascii="Calibri" w:eastAsia="宋体" w:cs="Arial" w:hAnsi="Calibri"/>
      <w:kern w:val="2"/>
      <w:sz w:val="21"/>
      <w:szCs w:val="22"/>
      <w:lang w:val="en-US" w:eastAsia="zh-CN" w:bidi="ar-SA"/>
    </w:rPr>
  </w:style>
  <w:style w:type="paragraph" w:customStyle="1" w:styleId="4426">
    <w:name w:val="样式 4395 10 磅"/>
    <w:pPr>
      <w:widowControl w:val="0"/>
      <w:jc w:val="both"/>
    </w:pPr>
    <w:rPr>
      <w:rFonts w:ascii="Calibri" w:eastAsia="宋体" w:cs="Arial" w:hAnsi="Calibri"/>
      <w:kern w:val="2"/>
      <w:sz w:val="21"/>
      <w:szCs w:val="22"/>
      <w:lang w:val="en-US" w:eastAsia="zh-CN" w:bidi="ar-SA"/>
    </w:rPr>
  </w:style>
  <w:style w:type="paragraph" w:customStyle="1" w:styleId="4427">
    <w:name w:val="样式 4396 10 磅"/>
    <w:pPr>
      <w:widowControl w:val="0"/>
      <w:jc w:val="both"/>
    </w:pPr>
    <w:rPr>
      <w:rFonts w:ascii="Calibri" w:eastAsia="宋体" w:cs="Arial" w:hAnsi="Calibri"/>
      <w:kern w:val="2"/>
      <w:sz w:val="21"/>
      <w:szCs w:val="22"/>
      <w:lang w:val="en-US" w:eastAsia="zh-CN" w:bidi="ar-SA"/>
    </w:rPr>
  </w:style>
  <w:style w:type="paragraph" w:customStyle="1" w:styleId="4428">
    <w:name w:val="样式 4397 10 磅"/>
    <w:pPr>
      <w:widowControl w:val="0"/>
      <w:jc w:val="both"/>
    </w:pPr>
    <w:rPr>
      <w:rFonts w:ascii="Calibri" w:eastAsia="宋体" w:cs="Arial" w:hAnsi="Calibri"/>
      <w:kern w:val="2"/>
      <w:sz w:val="21"/>
      <w:szCs w:val="22"/>
      <w:lang w:val="en-US" w:eastAsia="zh-CN" w:bidi="ar-SA"/>
    </w:rPr>
  </w:style>
  <w:style w:type="paragraph" w:customStyle="1" w:styleId="4429">
    <w:name w:val="样式 4398 10 磅"/>
    <w:pPr>
      <w:widowControl w:val="0"/>
      <w:jc w:val="both"/>
    </w:pPr>
    <w:rPr>
      <w:rFonts w:ascii="Calibri" w:eastAsia="宋体" w:cs="Arial" w:hAnsi="Calibri"/>
      <w:kern w:val="2"/>
      <w:sz w:val="21"/>
      <w:szCs w:val="22"/>
      <w:lang w:val="en-US" w:eastAsia="zh-CN" w:bidi="ar-SA"/>
    </w:rPr>
  </w:style>
  <w:style w:type="paragraph" w:customStyle="1" w:styleId="4430">
    <w:name w:val="样式 4399 10 磅"/>
    <w:pPr>
      <w:widowControl w:val="0"/>
      <w:jc w:val="both"/>
    </w:pPr>
    <w:rPr>
      <w:rFonts w:ascii="Calibri" w:eastAsia="宋体" w:cs="Arial" w:hAnsi="Calibri"/>
      <w:kern w:val="2"/>
      <w:sz w:val="21"/>
      <w:szCs w:val="22"/>
      <w:lang w:val="en-US" w:eastAsia="zh-CN" w:bidi="ar-SA"/>
    </w:rPr>
  </w:style>
  <w:style w:type="paragraph" w:customStyle="1" w:styleId="4431">
    <w:name w:val="样式 4400 10 磅"/>
    <w:pPr>
      <w:widowControl w:val="0"/>
      <w:jc w:val="both"/>
    </w:pPr>
    <w:rPr>
      <w:rFonts w:ascii="Calibri" w:eastAsia="宋体" w:cs="Arial" w:hAnsi="Calibri"/>
      <w:kern w:val="2"/>
      <w:sz w:val="21"/>
      <w:szCs w:val="22"/>
      <w:lang w:val="en-US" w:eastAsia="zh-CN" w:bidi="ar-SA"/>
    </w:rPr>
  </w:style>
  <w:style w:type="paragraph" w:customStyle="1" w:styleId="4432">
    <w:name w:val="样式 4401 10 磅"/>
    <w:pPr>
      <w:widowControl w:val="0"/>
      <w:jc w:val="both"/>
    </w:pPr>
    <w:rPr>
      <w:rFonts w:ascii="Calibri" w:eastAsia="宋体" w:cs="Arial" w:hAnsi="Calibri"/>
      <w:kern w:val="2"/>
      <w:sz w:val="21"/>
      <w:szCs w:val="22"/>
      <w:lang w:val="en-US" w:eastAsia="zh-CN" w:bidi="ar-SA"/>
    </w:rPr>
  </w:style>
  <w:style w:type="paragraph" w:customStyle="1" w:styleId="4433">
    <w:name w:val="样式 4402 10 磅"/>
    <w:pPr>
      <w:widowControl w:val="0"/>
      <w:jc w:val="both"/>
    </w:pPr>
    <w:rPr>
      <w:rFonts w:ascii="Calibri" w:eastAsia="宋体" w:cs="Arial" w:hAnsi="Calibri"/>
      <w:kern w:val="2"/>
      <w:sz w:val="21"/>
      <w:szCs w:val="22"/>
      <w:lang w:val="en-US" w:eastAsia="zh-CN" w:bidi="ar-SA"/>
    </w:rPr>
  </w:style>
  <w:style w:type="paragraph" w:customStyle="1" w:styleId="4434">
    <w:name w:val="样式 4403 10 磅"/>
    <w:pPr>
      <w:widowControl w:val="0"/>
      <w:jc w:val="both"/>
    </w:pPr>
    <w:rPr>
      <w:rFonts w:ascii="Calibri" w:eastAsia="宋体" w:cs="Arial" w:hAnsi="Calibri"/>
      <w:kern w:val="2"/>
      <w:sz w:val="21"/>
      <w:szCs w:val="22"/>
      <w:lang w:val="en-US" w:eastAsia="zh-CN" w:bidi="ar-SA"/>
    </w:rPr>
  </w:style>
  <w:style w:type="paragraph" w:customStyle="1" w:styleId="4435">
    <w:name w:val="样式 4404 10 磅"/>
    <w:pPr>
      <w:widowControl w:val="0"/>
      <w:jc w:val="both"/>
    </w:pPr>
    <w:rPr>
      <w:rFonts w:ascii="Calibri" w:eastAsia="宋体" w:cs="Arial" w:hAnsi="Calibri"/>
      <w:kern w:val="2"/>
      <w:sz w:val="21"/>
      <w:szCs w:val="22"/>
      <w:lang w:val="en-US" w:eastAsia="zh-CN" w:bidi="ar-SA"/>
    </w:rPr>
  </w:style>
  <w:style w:type="paragraph" w:customStyle="1" w:styleId="4436">
    <w:name w:val="样式 4405 10 磅"/>
    <w:pPr>
      <w:widowControl w:val="0"/>
      <w:jc w:val="both"/>
    </w:pPr>
    <w:rPr>
      <w:rFonts w:ascii="Calibri" w:eastAsia="宋体" w:cs="Arial" w:hAnsi="Calibri"/>
      <w:kern w:val="2"/>
      <w:sz w:val="21"/>
      <w:szCs w:val="22"/>
      <w:lang w:val="en-US" w:eastAsia="zh-CN" w:bidi="ar-SA"/>
    </w:rPr>
  </w:style>
  <w:style w:type="paragraph" w:customStyle="1" w:styleId="4437">
    <w:name w:val="样式 4406 10 磅"/>
    <w:pPr>
      <w:widowControl w:val="0"/>
      <w:jc w:val="both"/>
    </w:pPr>
    <w:rPr>
      <w:rFonts w:ascii="Calibri" w:eastAsia="宋体" w:cs="Arial" w:hAnsi="Calibri"/>
      <w:kern w:val="2"/>
      <w:sz w:val="21"/>
      <w:szCs w:val="22"/>
      <w:lang w:val="en-US" w:eastAsia="zh-CN" w:bidi="ar-SA"/>
    </w:rPr>
  </w:style>
  <w:style w:type="paragraph" w:customStyle="1" w:styleId="4438">
    <w:name w:val="样式 4407 10 磅"/>
    <w:pPr>
      <w:widowControl w:val="0"/>
      <w:jc w:val="both"/>
    </w:pPr>
    <w:rPr>
      <w:rFonts w:ascii="Calibri" w:eastAsia="宋体" w:cs="Arial" w:hAnsi="Calibri"/>
      <w:kern w:val="2"/>
      <w:sz w:val="21"/>
      <w:szCs w:val="22"/>
      <w:lang w:val="en-US" w:eastAsia="zh-CN" w:bidi="ar-SA"/>
    </w:rPr>
  </w:style>
  <w:style w:type="paragraph" w:customStyle="1" w:styleId="4439">
    <w:name w:val="样式 4408 10 磅"/>
    <w:pPr>
      <w:widowControl w:val="0"/>
      <w:jc w:val="both"/>
    </w:pPr>
    <w:rPr>
      <w:rFonts w:ascii="Calibri" w:eastAsia="宋体" w:cs="Arial" w:hAnsi="Calibri"/>
      <w:kern w:val="2"/>
      <w:sz w:val="21"/>
      <w:szCs w:val="22"/>
      <w:lang w:val="en-US" w:eastAsia="zh-CN" w:bidi="ar-SA"/>
    </w:rPr>
  </w:style>
  <w:style w:type="paragraph" w:customStyle="1" w:styleId="4440">
    <w:name w:val="样式 4409 10 磅"/>
    <w:pPr>
      <w:widowControl w:val="0"/>
      <w:jc w:val="both"/>
    </w:pPr>
    <w:rPr>
      <w:rFonts w:ascii="Calibri" w:eastAsia="宋体" w:cs="Arial" w:hAnsi="Calibri"/>
      <w:kern w:val="2"/>
      <w:sz w:val="21"/>
      <w:szCs w:val="22"/>
      <w:lang w:val="en-US" w:eastAsia="zh-CN" w:bidi="ar-SA"/>
    </w:rPr>
  </w:style>
  <w:style w:type="paragraph" w:customStyle="1" w:styleId="4441">
    <w:name w:val="样式 4410 10 磅"/>
    <w:pPr>
      <w:widowControl w:val="0"/>
      <w:jc w:val="both"/>
    </w:pPr>
    <w:rPr>
      <w:rFonts w:ascii="Calibri" w:eastAsia="宋体" w:cs="Arial" w:hAnsi="Calibri"/>
      <w:kern w:val="2"/>
      <w:sz w:val="21"/>
      <w:szCs w:val="22"/>
      <w:lang w:val="en-US" w:eastAsia="zh-CN" w:bidi="ar-SA"/>
    </w:rPr>
  </w:style>
  <w:style w:type="paragraph" w:customStyle="1" w:styleId="4442">
    <w:name w:val="样式 4411 10 磅"/>
    <w:pPr>
      <w:widowControl w:val="0"/>
      <w:jc w:val="both"/>
    </w:pPr>
    <w:rPr>
      <w:rFonts w:ascii="Calibri" w:eastAsia="宋体" w:cs="Arial" w:hAnsi="Calibri"/>
      <w:kern w:val="2"/>
      <w:sz w:val="21"/>
      <w:szCs w:val="22"/>
      <w:lang w:val="en-US" w:eastAsia="zh-CN" w:bidi="ar-SA"/>
    </w:rPr>
  </w:style>
  <w:style w:type="paragraph" w:customStyle="1" w:styleId="4443">
    <w:name w:val="样式 4412 10 磅"/>
    <w:pPr>
      <w:widowControl w:val="0"/>
      <w:jc w:val="both"/>
    </w:pPr>
    <w:rPr>
      <w:rFonts w:ascii="Calibri" w:eastAsia="宋体" w:cs="Arial" w:hAnsi="Calibri"/>
      <w:kern w:val="2"/>
      <w:sz w:val="21"/>
      <w:szCs w:val="22"/>
      <w:lang w:val="en-US" w:eastAsia="zh-CN" w:bidi="ar-SA"/>
    </w:rPr>
  </w:style>
  <w:style w:type="paragraph" w:customStyle="1" w:styleId="4444">
    <w:name w:val="样式 4413 10 磅"/>
    <w:pPr>
      <w:widowControl w:val="0"/>
      <w:jc w:val="both"/>
    </w:pPr>
    <w:rPr>
      <w:rFonts w:ascii="Calibri" w:eastAsia="宋体" w:cs="Arial" w:hAnsi="Calibri"/>
      <w:kern w:val="2"/>
      <w:sz w:val="21"/>
      <w:szCs w:val="22"/>
      <w:lang w:val="en-US" w:eastAsia="zh-CN" w:bidi="ar-SA"/>
    </w:rPr>
  </w:style>
  <w:style w:type="paragraph" w:customStyle="1" w:styleId="4445">
    <w:name w:val="样式 4414 10 磅"/>
    <w:pPr>
      <w:widowControl w:val="0"/>
      <w:jc w:val="both"/>
    </w:pPr>
    <w:rPr>
      <w:rFonts w:ascii="Calibri" w:eastAsia="宋体" w:cs="Arial" w:hAnsi="Calibri"/>
      <w:kern w:val="2"/>
      <w:sz w:val="21"/>
      <w:szCs w:val="22"/>
      <w:lang w:val="en-US" w:eastAsia="zh-CN" w:bidi="ar-SA"/>
    </w:rPr>
  </w:style>
  <w:style w:type="paragraph" w:customStyle="1" w:styleId="4446">
    <w:name w:val="样式 4415 10 磅"/>
    <w:pPr>
      <w:widowControl w:val="0"/>
      <w:jc w:val="both"/>
    </w:pPr>
    <w:rPr>
      <w:rFonts w:ascii="Calibri" w:eastAsia="宋体" w:cs="Arial" w:hAnsi="Calibri"/>
      <w:kern w:val="2"/>
      <w:sz w:val="21"/>
      <w:szCs w:val="22"/>
      <w:lang w:val="en-US" w:eastAsia="zh-CN" w:bidi="ar-SA"/>
    </w:rPr>
  </w:style>
  <w:style w:type="paragraph" w:customStyle="1" w:styleId="4447">
    <w:name w:val="样式 4416 10 磅"/>
    <w:pPr>
      <w:widowControl w:val="0"/>
      <w:jc w:val="both"/>
    </w:pPr>
    <w:rPr>
      <w:rFonts w:ascii="Calibri" w:eastAsia="宋体" w:cs="Arial" w:hAnsi="Calibri"/>
      <w:kern w:val="2"/>
      <w:sz w:val="21"/>
      <w:szCs w:val="22"/>
      <w:lang w:val="en-US" w:eastAsia="zh-CN" w:bidi="ar-SA"/>
    </w:rPr>
  </w:style>
  <w:style w:type="paragraph" w:customStyle="1" w:styleId="4448">
    <w:name w:val="样式 4417 10 磅"/>
    <w:pPr>
      <w:widowControl w:val="0"/>
      <w:jc w:val="both"/>
    </w:pPr>
    <w:rPr>
      <w:rFonts w:ascii="Calibri" w:eastAsia="宋体" w:cs="Arial" w:hAnsi="Calibri"/>
      <w:kern w:val="2"/>
      <w:sz w:val="21"/>
      <w:szCs w:val="22"/>
      <w:lang w:val="en-US" w:eastAsia="zh-CN" w:bidi="ar-SA"/>
    </w:rPr>
  </w:style>
  <w:style w:type="paragraph" w:customStyle="1" w:styleId="4449">
    <w:name w:val="样式 4418 10 磅"/>
    <w:pPr>
      <w:widowControl w:val="0"/>
      <w:jc w:val="both"/>
    </w:pPr>
    <w:rPr>
      <w:rFonts w:ascii="Calibri" w:eastAsia="宋体" w:cs="Arial" w:hAnsi="Calibri"/>
      <w:kern w:val="2"/>
      <w:sz w:val="21"/>
      <w:szCs w:val="22"/>
      <w:lang w:val="en-US" w:eastAsia="zh-CN" w:bidi="ar-SA"/>
    </w:rPr>
  </w:style>
  <w:style w:type="paragraph" w:customStyle="1" w:styleId="4450">
    <w:name w:val="样式 4419 10 磅"/>
    <w:pPr>
      <w:widowControl w:val="0"/>
      <w:jc w:val="both"/>
    </w:pPr>
    <w:rPr>
      <w:rFonts w:ascii="Calibri" w:eastAsia="宋体" w:cs="Arial" w:hAnsi="Calibri"/>
      <w:kern w:val="2"/>
      <w:sz w:val="21"/>
      <w:szCs w:val="22"/>
      <w:lang w:val="en-US" w:eastAsia="zh-CN" w:bidi="ar-SA"/>
    </w:rPr>
  </w:style>
  <w:style w:type="paragraph" w:customStyle="1" w:styleId="4451">
    <w:name w:val="样式 4420 10 磅"/>
    <w:pPr>
      <w:widowControl w:val="0"/>
      <w:jc w:val="both"/>
    </w:pPr>
    <w:rPr>
      <w:rFonts w:ascii="Calibri" w:eastAsia="宋体" w:cs="Arial" w:hAnsi="Calibri"/>
      <w:kern w:val="2"/>
      <w:sz w:val="21"/>
      <w:szCs w:val="22"/>
      <w:lang w:val="en-US" w:eastAsia="zh-CN" w:bidi="ar-SA"/>
    </w:rPr>
  </w:style>
  <w:style w:type="paragraph" w:customStyle="1" w:styleId="4452">
    <w:name w:val="样式 4421 10 磅"/>
    <w:pPr>
      <w:widowControl w:val="0"/>
      <w:jc w:val="both"/>
    </w:pPr>
    <w:rPr>
      <w:rFonts w:ascii="Calibri" w:eastAsia="宋体" w:cs="Arial" w:hAnsi="Calibri"/>
      <w:kern w:val="2"/>
      <w:sz w:val="21"/>
      <w:szCs w:val="22"/>
      <w:lang w:val="en-US" w:eastAsia="zh-CN" w:bidi="ar-SA"/>
    </w:rPr>
  </w:style>
  <w:style w:type="paragraph" w:customStyle="1" w:styleId="4453">
    <w:name w:val="样式 4422 10 磅"/>
    <w:pPr>
      <w:widowControl w:val="0"/>
      <w:jc w:val="both"/>
    </w:pPr>
    <w:rPr>
      <w:rFonts w:ascii="Calibri" w:eastAsia="宋体" w:cs="Arial" w:hAnsi="Calibri"/>
      <w:kern w:val="2"/>
      <w:sz w:val="21"/>
      <w:szCs w:val="22"/>
      <w:lang w:val="en-US" w:eastAsia="zh-CN" w:bidi="ar-SA"/>
    </w:rPr>
  </w:style>
  <w:style w:type="paragraph" w:customStyle="1" w:styleId="4454">
    <w:name w:val="样式 4423 10 磅"/>
    <w:pPr>
      <w:widowControl w:val="0"/>
      <w:jc w:val="both"/>
    </w:pPr>
    <w:rPr>
      <w:rFonts w:ascii="Calibri" w:eastAsia="宋体" w:cs="Arial" w:hAnsi="Calibri"/>
      <w:kern w:val="2"/>
      <w:sz w:val="21"/>
      <w:szCs w:val="22"/>
      <w:lang w:val="en-US" w:eastAsia="zh-CN" w:bidi="ar-SA"/>
    </w:rPr>
  </w:style>
  <w:style w:type="paragraph" w:customStyle="1" w:styleId="4455">
    <w:name w:val="样式 4424 10 磅"/>
    <w:pPr>
      <w:widowControl w:val="0"/>
      <w:jc w:val="both"/>
    </w:pPr>
    <w:rPr>
      <w:rFonts w:ascii="Calibri" w:eastAsia="宋体" w:cs="Arial" w:hAnsi="Calibri"/>
      <w:kern w:val="2"/>
      <w:sz w:val="21"/>
      <w:szCs w:val="22"/>
      <w:lang w:val="en-US" w:eastAsia="zh-CN" w:bidi="ar-SA"/>
    </w:rPr>
  </w:style>
  <w:style w:type="paragraph" w:customStyle="1" w:styleId="4456">
    <w:name w:val="样式 4425 10 磅"/>
    <w:pPr>
      <w:widowControl w:val="0"/>
      <w:jc w:val="both"/>
    </w:pPr>
    <w:rPr>
      <w:rFonts w:ascii="Calibri" w:eastAsia="宋体" w:cs="Arial" w:hAnsi="Calibri"/>
      <w:kern w:val="2"/>
      <w:sz w:val="21"/>
      <w:szCs w:val="22"/>
      <w:lang w:val="en-US" w:eastAsia="zh-CN" w:bidi="ar-SA"/>
    </w:rPr>
  </w:style>
  <w:style w:type="paragraph" w:customStyle="1" w:styleId="4457">
    <w:name w:val="样式 4426 10 磅"/>
    <w:pPr>
      <w:widowControl w:val="0"/>
      <w:jc w:val="both"/>
    </w:pPr>
    <w:rPr>
      <w:rFonts w:ascii="Calibri" w:eastAsia="宋体" w:cs="Arial" w:hAnsi="Calibri"/>
      <w:kern w:val="2"/>
      <w:sz w:val="21"/>
      <w:szCs w:val="22"/>
      <w:lang w:val="en-US" w:eastAsia="zh-CN" w:bidi="ar-SA"/>
    </w:rPr>
  </w:style>
  <w:style w:type="paragraph" w:customStyle="1" w:styleId="4458">
    <w:name w:val="样式 4427 10 磅"/>
    <w:pPr>
      <w:widowControl w:val="0"/>
      <w:jc w:val="both"/>
    </w:pPr>
    <w:rPr>
      <w:rFonts w:ascii="Calibri" w:eastAsia="宋体" w:cs="Arial" w:hAnsi="Calibri"/>
      <w:kern w:val="2"/>
      <w:sz w:val="21"/>
      <w:szCs w:val="22"/>
      <w:lang w:val="en-US" w:eastAsia="zh-CN" w:bidi="ar-SA"/>
    </w:rPr>
  </w:style>
  <w:style w:type="paragraph" w:customStyle="1" w:styleId="4459">
    <w:name w:val="样式 4428 10 磅"/>
    <w:pPr>
      <w:widowControl w:val="0"/>
      <w:jc w:val="both"/>
    </w:pPr>
    <w:rPr>
      <w:rFonts w:ascii="Calibri" w:eastAsia="宋体" w:cs="Arial" w:hAnsi="Calibri"/>
      <w:kern w:val="2"/>
      <w:sz w:val="21"/>
      <w:szCs w:val="22"/>
      <w:lang w:val="en-US" w:eastAsia="zh-CN" w:bidi="ar-SA"/>
    </w:rPr>
  </w:style>
  <w:style w:type="paragraph" w:customStyle="1" w:styleId="4460">
    <w:name w:val="样式 4429 10 磅"/>
    <w:pPr>
      <w:widowControl w:val="0"/>
      <w:jc w:val="both"/>
    </w:pPr>
    <w:rPr>
      <w:rFonts w:ascii="Calibri" w:eastAsia="宋体" w:cs="Arial" w:hAnsi="Calibri"/>
      <w:kern w:val="2"/>
      <w:sz w:val="21"/>
      <w:szCs w:val="22"/>
      <w:lang w:val="en-US" w:eastAsia="zh-CN" w:bidi="ar-SA"/>
    </w:rPr>
  </w:style>
  <w:style w:type="paragraph" w:customStyle="1" w:styleId="4461">
    <w:name w:val="样式 4430 10 磅"/>
    <w:pPr>
      <w:widowControl w:val="0"/>
      <w:jc w:val="both"/>
    </w:pPr>
    <w:rPr>
      <w:rFonts w:ascii="Calibri" w:eastAsia="宋体" w:cs="Arial" w:hAnsi="Calibri"/>
      <w:kern w:val="2"/>
      <w:sz w:val="21"/>
      <w:szCs w:val="22"/>
      <w:lang w:val="en-US" w:eastAsia="zh-CN" w:bidi="ar-SA"/>
    </w:rPr>
  </w:style>
  <w:style w:type="paragraph" w:customStyle="1" w:styleId="4462">
    <w:name w:val="样式 4431 10 磅"/>
    <w:pPr>
      <w:widowControl w:val="0"/>
      <w:jc w:val="both"/>
    </w:pPr>
    <w:rPr>
      <w:rFonts w:ascii="Calibri" w:eastAsia="宋体" w:cs="Arial" w:hAnsi="Calibri"/>
      <w:kern w:val="2"/>
      <w:sz w:val="21"/>
      <w:szCs w:val="22"/>
      <w:lang w:val="en-US" w:eastAsia="zh-CN" w:bidi="ar-SA"/>
    </w:rPr>
  </w:style>
  <w:style w:type="paragraph" w:customStyle="1" w:styleId="4463">
    <w:name w:val="样式 4432 10 磅"/>
    <w:pPr>
      <w:widowControl w:val="0"/>
      <w:jc w:val="both"/>
    </w:pPr>
    <w:rPr>
      <w:rFonts w:ascii="Calibri" w:eastAsia="宋体" w:cs="Arial" w:hAnsi="Calibri"/>
      <w:kern w:val="2"/>
      <w:sz w:val="21"/>
      <w:szCs w:val="22"/>
      <w:lang w:val="en-US" w:eastAsia="zh-CN" w:bidi="ar-SA"/>
    </w:rPr>
  </w:style>
  <w:style w:type="paragraph" w:customStyle="1" w:styleId="4464">
    <w:name w:val="样式 4433 10 磅"/>
    <w:pPr>
      <w:widowControl w:val="0"/>
      <w:jc w:val="both"/>
    </w:pPr>
    <w:rPr>
      <w:rFonts w:ascii="Calibri" w:eastAsia="宋体" w:cs="Arial" w:hAnsi="Calibri"/>
      <w:kern w:val="2"/>
      <w:sz w:val="21"/>
      <w:szCs w:val="22"/>
      <w:lang w:val="en-US" w:eastAsia="zh-CN" w:bidi="ar-SA"/>
    </w:rPr>
  </w:style>
  <w:style w:type="paragraph" w:customStyle="1" w:styleId="4465">
    <w:name w:val="样式 4434 10 磅"/>
    <w:pPr>
      <w:widowControl w:val="0"/>
      <w:jc w:val="both"/>
    </w:pPr>
    <w:rPr>
      <w:rFonts w:ascii="Calibri" w:eastAsia="宋体" w:cs="Arial" w:hAnsi="Calibri"/>
      <w:kern w:val="2"/>
      <w:sz w:val="21"/>
      <w:szCs w:val="22"/>
      <w:lang w:val="en-US" w:eastAsia="zh-CN" w:bidi="ar-SA"/>
    </w:rPr>
  </w:style>
  <w:style w:type="paragraph" w:customStyle="1" w:styleId="4466">
    <w:name w:val="样式 4435 10 磅"/>
    <w:pPr>
      <w:widowControl w:val="0"/>
      <w:jc w:val="both"/>
    </w:pPr>
    <w:rPr>
      <w:rFonts w:ascii="Calibri" w:eastAsia="宋体" w:cs="Arial" w:hAnsi="Calibri"/>
      <w:kern w:val="2"/>
      <w:sz w:val="21"/>
      <w:szCs w:val="22"/>
      <w:lang w:val="en-US" w:eastAsia="zh-CN" w:bidi="ar-SA"/>
    </w:rPr>
  </w:style>
  <w:style w:type="paragraph" w:customStyle="1" w:styleId="4467">
    <w:name w:val="样式 4436 10 磅"/>
    <w:pPr>
      <w:widowControl w:val="0"/>
      <w:jc w:val="both"/>
    </w:pPr>
    <w:rPr>
      <w:rFonts w:ascii="Calibri" w:eastAsia="宋体" w:cs="Arial" w:hAnsi="Calibri"/>
      <w:kern w:val="2"/>
      <w:sz w:val="21"/>
      <w:szCs w:val="22"/>
      <w:lang w:val="en-US" w:eastAsia="zh-CN" w:bidi="ar-SA"/>
    </w:rPr>
  </w:style>
  <w:style w:type="paragraph" w:customStyle="1" w:styleId="4468">
    <w:name w:val="样式 4437 10 磅"/>
    <w:pPr>
      <w:widowControl w:val="0"/>
      <w:jc w:val="both"/>
    </w:pPr>
    <w:rPr>
      <w:rFonts w:ascii="Calibri" w:eastAsia="宋体" w:cs="Arial" w:hAnsi="Calibri"/>
      <w:kern w:val="2"/>
      <w:sz w:val="21"/>
      <w:szCs w:val="22"/>
      <w:lang w:val="en-US" w:eastAsia="zh-CN" w:bidi="ar-SA"/>
    </w:rPr>
  </w:style>
  <w:style w:type="paragraph" w:customStyle="1" w:styleId="4469">
    <w:name w:val="样式 4438 10 磅"/>
    <w:pPr>
      <w:widowControl w:val="0"/>
      <w:jc w:val="both"/>
    </w:pPr>
    <w:rPr>
      <w:rFonts w:ascii="Calibri" w:eastAsia="宋体" w:cs="Arial" w:hAnsi="Calibri"/>
      <w:kern w:val="2"/>
      <w:sz w:val="21"/>
      <w:szCs w:val="22"/>
      <w:lang w:val="en-US" w:eastAsia="zh-CN" w:bidi="ar-SA"/>
    </w:rPr>
  </w:style>
  <w:style w:type="paragraph" w:customStyle="1" w:styleId="4470">
    <w:name w:val="样式 4439 10 磅"/>
    <w:pPr>
      <w:widowControl w:val="0"/>
      <w:jc w:val="both"/>
    </w:pPr>
    <w:rPr>
      <w:rFonts w:ascii="Calibri" w:eastAsia="宋体" w:cs="Arial" w:hAnsi="Calibri"/>
      <w:kern w:val="2"/>
      <w:sz w:val="21"/>
      <w:szCs w:val="22"/>
      <w:lang w:val="en-US" w:eastAsia="zh-CN" w:bidi="ar-SA"/>
    </w:rPr>
  </w:style>
  <w:style w:type="paragraph" w:customStyle="1" w:styleId="4471">
    <w:name w:val="样式 4440 10 磅"/>
    <w:pPr>
      <w:widowControl w:val="0"/>
      <w:jc w:val="both"/>
    </w:pPr>
    <w:rPr>
      <w:rFonts w:ascii="Calibri" w:eastAsia="宋体" w:cs="Arial" w:hAnsi="Calibri"/>
      <w:kern w:val="2"/>
      <w:sz w:val="21"/>
      <w:szCs w:val="22"/>
      <w:lang w:val="en-US" w:eastAsia="zh-CN" w:bidi="ar-SA"/>
    </w:rPr>
  </w:style>
  <w:style w:type="paragraph" w:customStyle="1" w:styleId="4472">
    <w:name w:val="样式 4441 10 磅"/>
    <w:pPr>
      <w:widowControl w:val="0"/>
      <w:jc w:val="both"/>
    </w:pPr>
    <w:rPr>
      <w:rFonts w:ascii="Calibri" w:eastAsia="宋体" w:cs="Arial" w:hAnsi="Calibri"/>
      <w:kern w:val="2"/>
      <w:sz w:val="21"/>
      <w:szCs w:val="22"/>
      <w:lang w:val="en-US" w:eastAsia="zh-CN" w:bidi="ar-SA"/>
    </w:rPr>
  </w:style>
  <w:style w:type="paragraph" w:customStyle="1" w:styleId="4473">
    <w:name w:val="样式 4442 10 磅"/>
    <w:pPr>
      <w:widowControl w:val="0"/>
      <w:jc w:val="both"/>
    </w:pPr>
    <w:rPr>
      <w:rFonts w:ascii="Calibri" w:eastAsia="宋体" w:cs="Arial" w:hAnsi="Calibri"/>
      <w:kern w:val="2"/>
      <w:sz w:val="21"/>
      <w:szCs w:val="22"/>
      <w:lang w:val="en-US" w:eastAsia="zh-CN" w:bidi="ar-SA"/>
    </w:rPr>
  </w:style>
  <w:style w:type="paragraph" w:customStyle="1" w:styleId="4474">
    <w:name w:val="样式 4443 10 磅"/>
    <w:pPr>
      <w:widowControl w:val="0"/>
      <w:jc w:val="both"/>
    </w:pPr>
    <w:rPr>
      <w:rFonts w:ascii="Calibri" w:eastAsia="宋体" w:cs="Arial" w:hAnsi="Calibri"/>
      <w:kern w:val="2"/>
      <w:sz w:val="21"/>
      <w:szCs w:val="22"/>
      <w:lang w:val="en-US" w:eastAsia="zh-CN" w:bidi="ar-SA"/>
    </w:rPr>
  </w:style>
  <w:style w:type="paragraph" w:customStyle="1" w:styleId="4475">
    <w:name w:val="样式 4444 10 磅"/>
    <w:pPr>
      <w:widowControl w:val="0"/>
      <w:jc w:val="both"/>
    </w:pPr>
    <w:rPr>
      <w:rFonts w:ascii="Calibri" w:eastAsia="宋体" w:cs="Arial" w:hAnsi="Calibri"/>
      <w:kern w:val="2"/>
      <w:sz w:val="21"/>
      <w:szCs w:val="22"/>
      <w:lang w:val="en-US" w:eastAsia="zh-CN" w:bidi="ar-SA"/>
    </w:rPr>
  </w:style>
  <w:style w:type="paragraph" w:customStyle="1" w:styleId="4476">
    <w:name w:val="样式 4445 10 磅"/>
    <w:pPr>
      <w:widowControl w:val="0"/>
      <w:jc w:val="both"/>
    </w:pPr>
    <w:rPr>
      <w:rFonts w:ascii="Calibri" w:eastAsia="宋体" w:cs="Arial" w:hAnsi="Calibri"/>
      <w:kern w:val="2"/>
      <w:sz w:val="21"/>
      <w:szCs w:val="22"/>
      <w:lang w:val="en-US" w:eastAsia="zh-CN" w:bidi="ar-SA"/>
    </w:rPr>
  </w:style>
  <w:style w:type="paragraph" w:customStyle="1" w:styleId="4477">
    <w:name w:val="样式 4446 10 磅"/>
    <w:pPr>
      <w:widowControl w:val="0"/>
      <w:jc w:val="both"/>
    </w:pPr>
    <w:rPr>
      <w:rFonts w:ascii="Calibri" w:eastAsia="宋体" w:cs="Arial" w:hAnsi="Calibri"/>
      <w:kern w:val="2"/>
      <w:sz w:val="21"/>
      <w:szCs w:val="22"/>
      <w:lang w:val="en-US" w:eastAsia="zh-CN" w:bidi="ar-SA"/>
    </w:rPr>
  </w:style>
  <w:style w:type="paragraph" w:customStyle="1" w:styleId="4478">
    <w:name w:val="样式 4447 10 磅"/>
    <w:pPr>
      <w:widowControl w:val="0"/>
      <w:jc w:val="both"/>
    </w:pPr>
    <w:rPr>
      <w:rFonts w:ascii="Calibri" w:eastAsia="宋体" w:cs="Arial" w:hAnsi="Calibri"/>
      <w:kern w:val="2"/>
      <w:sz w:val="21"/>
      <w:szCs w:val="22"/>
      <w:lang w:val="en-US" w:eastAsia="zh-CN" w:bidi="ar-SA"/>
    </w:rPr>
  </w:style>
  <w:style w:type="paragraph" w:customStyle="1" w:styleId="4479">
    <w:name w:val="样式 4448 10 磅"/>
    <w:pPr>
      <w:widowControl w:val="0"/>
      <w:jc w:val="both"/>
    </w:pPr>
    <w:rPr>
      <w:rFonts w:ascii="Calibri" w:eastAsia="宋体" w:cs="Arial" w:hAnsi="Calibri"/>
      <w:kern w:val="2"/>
      <w:sz w:val="21"/>
      <w:szCs w:val="22"/>
      <w:lang w:val="en-US" w:eastAsia="zh-CN" w:bidi="ar-SA"/>
    </w:rPr>
  </w:style>
  <w:style w:type="paragraph" w:customStyle="1" w:styleId="4480">
    <w:name w:val="样式 4449 10 磅"/>
    <w:pPr>
      <w:widowControl w:val="0"/>
      <w:jc w:val="both"/>
    </w:pPr>
    <w:rPr>
      <w:rFonts w:ascii="Calibri" w:eastAsia="宋体" w:cs="Arial" w:hAnsi="Calibri"/>
      <w:kern w:val="2"/>
      <w:sz w:val="21"/>
      <w:szCs w:val="22"/>
      <w:lang w:val="en-US" w:eastAsia="zh-CN" w:bidi="ar-SA"/>
    </w:rPr>
  </w:style>
  <w:style w:type="paragraph" w:customStyle="1" w:styleId="4481">
    <w:name w:val="样式 4450 10 磅"/>
    <w:pPr>
      <w:widowControl w:val="0"/>
      <w:jc w:val="both"/>
    </w:pPr>
    <w:rPr>
      <w:rFonts w:ascii="Calibri" w:eastAsia="宋体" w:cs="Arial" w:hAnsi="Calibri"/>
      <w:kern w:val="2"/>
      <w:sz w:val="21"/>
      <w:szCs w:val="22"/>
      <w:lang w:val="en-US" w:eastAsia="zh-CN" w:bidi="ar-SA"/>
    </w:rPr>
  </w:style>
  <w:style w:type="paragraph" w:customStyle="1" w:styleId="4482">
    <w:name w:val="样式 4451 10 磅"/>
    <w:pPr>
      <w:widowControl w:val="0"/>
      <w:jc w:val="both"/>
    </w:pPr>
    <w:rPr>
      <w:rFonts w:ascii="Calibri" w:eastAsia="宋体" w:cs="Arial" w:hAnsi="Calibri"/>
      <w:kern w:val="2"/>
      <w:sz w:val="21"/>
      <w:szCs w:val="22"/>
      <w:lang w:val="en-US" w:eastAsia="zh-CN" w:bidi="ar-SA"/>
    </w:rPr>
  </w:style>
  <w:style w:type="paragraph" w:customStyle="1" w:styleId="4483">
    <w:name w:val="样式 4452 10 磅"/>
    <w:pPr>
      <w:widowControl w:val="0"/>
      <w:jc w:val="both"/>
    </w:pPr>
    <w:rPr>
      <w:rFonts w:ascii="Calibri" w:eastAsia="宋体" w:cs="Arial" w:hAnsi="Calibri"/>
      <w:kern w:val="2"/>
      <w:sz w:val="21"/>
      <w:szCs w:val="22"/>
      <w:lang w:val="en-US" w:eastAsia="zh-CN" w:bidi="ar-SA"/>
    </w:rPr>
  </w:style>
  <w:style w:type="paragraph" w:customStyle="1" w:styleId="4484">
    <w:name w:val="样式 4453 10 磅"/>
    <w:pPr>
      <w:widowControl w:val="0"/>
      <w:jc w:val="both"/>
    </w:pPr>
    <w:rPr>
      <w:rFonts w:ascii="Calibri" w:eastAsia="宋体" w:cs="Arial" w:hAnsi="Calibri"/>
      <w:kern w:val="2"/>
      <w:sz w:val="21"/>
      <w:szCs w:val="22"/>
      <w:lang w:val="en-US" w:eastAsia="zh-CN" w:bidi="ar-SA"/>
    </w:rPr>
  </w:style>
  <w:style w:type="paragraph" w:customStyle="1" w:styleId="4485">
    <w:name w:val="样式 4454 10 磅"/>
    <w:pPr>
      <w:widowControl w:val="0"/>
      <w:jc w:val="both"/>
    </w:pPr>
    <w:rPr>
      <w:rFonts w:ascii="Calibri" w:eastAsia="宋体" w:cs="Arial" w:hAnsi="Calibri"/>
      <w:kern w:val="2"/>
      <w:sz w:val="21"/>
      <w:szCs w:val="22"/>
      <w:lang w:val="en-US" w:eastAsia="zh-CN" w:bidi="ar-SA"/>
    </w:rPr>
  </w:style>
  <w:style w:type="paragraph" w:customStyle="1" w:styleId="4486">
    <w:name w:val="样式 4455 10 磅"/>
    <w:pPr>
      <w:widowControl w:val="0"/>
      <w:jc w:val="both"/>
    </w:pPr>
    <w:rPr>
      <w:rFonts w:ascii="Calibri" w:eastAsia="宋体" w:cs="Arial" w:hAnsi="Calibri"/>
      <w:kern w:val="2"/>
      <w:sz w:val="21"/>
      <w:szCs w:val="22"/>
      <w:lang w:val="en-US" w:eastAsia="zh-CN" w:bidi="ar-SA"/>
    </w:rPr>
  </w:style>
  <w:style w:type="paragraph" w:customStyle="1" w:styleId="4487">
    <w:name w:val="样式 4456 10 磅"/>
    <w:pPr>
      <w:widowControl w:val="0"/>
      <w:jc w:val="both"/>
    </w:pPr>
    <w:rPr>
      <w:rFonts w:ascii="Calibri" w:eastAsia="宋体" w:cs="Arial" w:hAnsi="Calibri"/>
      <w:kern w:val="2"/>
      <w:sz w:val="21"/>
      <w:szCs w:val="22"/>
      <w:lang w:val="en-US" w:eastAsia="zh-CN" w:bidi="ar-SA"/>
    </w:rPr>
  </w:style>
  <w:style w:type="paragraph" w:customStyle="1" w:styleId="4488">
    <w:name w:val="样式 4457 10 磅"/>
    <w:pPr>
      <w:widowControl w:val="0"/>
      <w:jc w:val="both"/>
    </w:pPr>
    <w:rPr>
      <w:rFonts w:ascii="Calibri" w:eastAsia="宋体" w:cs="Arial" w:hAnsi="Calibri"/>
      <w:kern w:val="2"/>
      <w:sz w:val="21"/>
      <w:szCs w:val="22"/>
      <w:lang w:val="en-US" w:eastAsia="zh-CN" w:bidi="ar-SA"/>
    </w:rPr>
  </w:style>
  <w:style w:type="paragraph" w:customStyle="1" w:styleId="4489">
    <w:name w:val="样式 4458 10 磅"/>
    <w:pPr>
      <w:widowControl w:val="0"/>
      <w:jc w:val="both"/>
    </w:pPr>
    <w:rPr>
      <w:rFonts w:ascii="Calibri" w:eastAsia="宋体" w:cs="Arial" w:hAnsi="Calibri"/>
      <w:kern w:val="2"/>
      <w:sz w:val="21"/>
      <w:szCs w:val="22"/>
      <w:lang w:val="en-US" w:eastAsia="zh-CN" w:bidi="ar-SA"/>
    </w:rPr>
  </w:style>
  <w:style w:type="paragraph" w:customStyle="1" w:styleId="4490">
    <w:name w:val="样式 4459 10 磅"/>
    <w:pPr>
      <w:widowControl w:val="0"/>
      <w:jc w:val="both"/>
    </w:pPr>
    <w:rPr>
      <w:rFonts w:ascii="Calibri" w:eastAsia="宋体" w:cs="Arial" w:hAnsi="Calibri"/>
      <w:kern w:val="2"/>
      <w:sz w:val="21"/>
      <w:szCs w:val="22"/>
      <w:lang w:val="en-US" w:eastAsia="zh-CN" w:bidi="ar-SA"/>
    </w:rPr>
  </w:style>
  <w:style w:type="paragraph" w:customStyle="1" w:styleId="4491">
    <w:name w:val="样式 4460 10 磅"/>
    <w:pPr>
      <w:widowControl w:val="0"/>
      <w:jc w:val="both"/>
    </w:pPr>
    <w:rPr>
      <w:rFonts w:ascii="Calibri" w:eastAsia="宋体" w:cs="Arial" w:hAnsi="Calibri"/>
      <w:kern w:val="2"/>
      <w:sz w:val="21"/>
      <w:szCs w:val="22"/>
      <w:lang w:val="en-US" w:eastAsia="zh-CN" w:bidi="ar-SA"/>
    </w:rPr>
  </w:style>
  <w:style w:type="paragraph" w:customStyle="1" w:styleId="4492">
    <w:name w:val="样式 4461 10 磅"/>
    <w:pPr>
      <w:widowControl w:val="0"/>
      <w:jc w:val="both"/>
    </w:pPr>
    <w:rPr>
      <w:rFonts w:ascii="Calibri" w:eastAsia="宋体" w:cs="Arial" w:hAnsi="Calibri"/>
      <w:kern w:val="2"/>
      <w:sz w:val="21"/>
      <w:szCs w:val="22"/>
      <w:lang w:val="en-US" w:eastAsia="zh-CN" w:bidi="ar-SA"/>
    </w:rPr>
  </w:style>
  <w:style w:type="paragraph" w:customStyle="1" w:styleId="4493">
    <w:name w:val="样式 4462 10 磅"/>
    <w:pPr>
      <w:widowControl w:val="0"/>
      <w:jc w:val="both"/>
    </w:pPr>
    <w:rPr>
      <w:rFonts w:ascii="Calibri" w:eastAsia="宋体" w:cs="Arial" w:hAnsi="Calibri"/>
      <w:kern w:val="2"/>
      <w:sz w:val="21"/>
      <w:szCs w:val="22"/>
      <w:lang w:val="en-US" w:eastAsia="zh-CN" w:bidi="ar-SA"/>
    </w:rPr>
  </w:style>
  <w:style w:type="paragraph" w:customStyle="1" w:styleId="4494">
    <w:name w:val="样式 4463 10 磅"/>
    <w:pPr>
      <w:widowControl w:val="0"/>
      <w:jc w:val="both"/>
    </w:pPr>
    <w:rPr>
      <w:rFonts w:ascii="Calibri" w:eastAsia="宋体" w:cs="Arial" w:hAnsi="Calibri"/>
      <w:kern w:val="2"/>
      <w:sz w:val="21"/>
      <w:szCs w:val="22"/>
      <w:lang w:val="en-US" w:eastAsia="zh-CN" w:bidi="ar-SA"/>
    </w:rPr>
  </w:style>
  <w:style w:type="paragraph" w:customStyle="1" w:styleId="4495">
    <w:name w:val="样式 4464 10 磅"/>
    <w:pPr>
      <w:widowControl w:val="0"/>
      <w:jc w:val="both"/>
    </w:pPr>
    <w:rPr>
      <w:rFonts w:ascii="Calibri" w:eastAsia="宋体" w:cs="Arial" w:hAnsi="Calibri"/>
      <w:kern w:val="2"/>
      <w:sz w:val="21"/>
      <w:szCs w:val="22"/>
      <w:lang w:val="en-US" w:eastAsia="zh-CN" w:bidi="ar-SA"/>
    </w:rPr>
  </w:style>
  <w:style w:type="paragraph" w:customStyle="1" w:styleId="4496">
    <w:name w:val="样式 4465 10 磅"/>
    <w:pPr>
      <w:widowControl w:val="0"/>
      <w:jc w:val="both"/>
    </w:pPr>
    <w:rPr>
      <w:rFonts w:ascii="Calibri" w:eastAsia="宋体" w:cs="Arial" w:hAnsi="Calibri"/>
      <w:kern w:val="2"/>
      <w:sz w:val="21"/>
      <w:szCs w:val="22"/>
      <w:lang w:val="en-US" w:eastAsia="zh-CN" w:bidi="ar-SA"/>
    </w:rPr>
  </w:style>
  <w:style w:type="paragraph" w:customStyle="1" w:styleId="4497">
    <w:name w:val="样式 4466 10 磅"/>
    <w:pPr>
      <w:widowControl w:val="0"/>
      <w:jc w:val="both"/>
    </w:pPr>
    <w:rPr>
      <w:rFonts w:ascii="Calibri" w:eastAsia="宋体" w:cs="Arial" w:hAnsi="Calibri"/>
      <w:kern w:val="2"/>
      <w:sz w:val="21"/>
      <w:szCs w:val="22"/>
      <w:lang w:val="en-US" w:eastAsia="zh-CN" w:bidi="ar-SA"/>
    </w:rPr>
  </w:style>
  <w:style w:type="paragraph" w:customStyle="1" w:styleId="4498">
    <w:name w:val="样式 4467 10 磅"/>
    <w:pPr>
      <w:widowControl w:val="0"/>
      <w:jc w:val="both"/>
    </w:pPr>
    <w:rPr>
      <w:rFonts w:ascii="Calibri" w:eastAsia="宋体" w:cs="Arial" w:hAnsi="Calibri"/>
      <w:kern w:val="2"/>
      <w:sz w:val="21"/>
      <w:szCs w:val="22"/>
      <w:lang w:val="en-US" w:eastAsia="zh-CN" w:bidi="ar-SA"/>
    </w:rPr>
  </w:style>
  <w:style w:type="paragraph" w:customStyle="1" w:styleId="4499">
    <w:name w:val="样式 4468 10 磅"/>
    <w:pPr>
      <w:widowControl w:val="0"/>
      <w:jc w:val="both"/>
    </w:pPr>
    <w:rPr>
      <w:rFonts w:ascii="Calibri" w:eastAsia="宋体" w:cs="Arial" w:hAnsi="Calibri"/>
      <w:kern w:val="2"/>
      <w:sz w:val="21"/>
      <w:szCs w:val="22"/>
      <w:lang w:val="en-US" w:eastAsia="zh-CN" w:bidi="ar-SA"/>
    </w:rPr>
  </w:style>
  <w:style w:type="paragraph" w:customStyle="1" w:styleId="4500">
    <w:name w:val="样式 4469 10 磅"/>
    <w:pPr>
      <w:widowControl w:val="0"/>
      <w:jc w:val="both"/>
    </w:pPr>
    <w:rPr>
      <w:rFonts w:ascii="Calibri" w:eastAsia="宋体" w:cs="Arial" w:hAnsi="Calibri"/>
      <w:kern w:val="2"/>
      <w:sz w:val="21"/>
      <w:szCs w:val="22"/>
      <w:lang w:val="en-US" w:eastAsia="zh-CN" w:bidi="ar-SA"/>
    </w:rPr>
  </w:style>
  <w:style w:type="paragraph" w:customStyle="1" w:styleId="4501">
    <w:name w:val="样式 4470 10 磅"/>
    <w:pPr>
      <w:widowControl w:val="0"/>
      <w:jc w:val="both"/>
    </w:pPr>
    <w:rPr>
      <w:rFonts w:ascii="Calibri" w:eastAsia="宋体" w:cs="Arial" w:hAnsi="Calibri"/>
      <w:kern w:val="2"/>
      <w:sz w:val="21"/>
      <w:szCs w:val="22"/>
      <w:lang w:val="en-US" w:eastAsia="zh-CN" w:bidi="ar-SA"/>
    </w:rPr>
  </w:style>
  <w:style w:type="paragraph" w:customStyle="1" w:styleId="4502">
    <w:name w:val="样式 4471 10 磅"/>
    <w:pPr>
      <w:widowControl w:val="0"/>
      <w:jc w:val="both"/>
    </w:pPr>
    <w:rPr>
      <w:rFonts w:ascii="Calibri" w:eastAsia="宋体" w:cs="Arial" w:hAnsi="Calibri"/>
      <w:kern w:val="2"/>
      <w:sz w:val="21"/>
      <w:szCs w:val="22"/>
      <w:lang w:val="en-US" w:eastAsia="zh-CN" w:bidi="ar-SA"/>
    </w:rPr>
  </w:style>
  <w:style w:type="paragraph" w:customStyle="1" w:styleId="4503">
    <w:name w:val="样式 4472 10 磅"/>
    <w:pPr>
      <w:widowControl w:val="0"/>
      <w:jc w:val="both"/>
    </w:pPr>
    <w:rPr>
      <w:rFonts w:ascii="Calibri" w:eastAsia="宋体" w:cs="Arial" w:hAnsi="Calibri"/>
      <w:kern w:val="2"/>
      <w:sz w:val="21"/>
      <w:szCs w:val="22"/>
      <w:lang w:val="en-US" w:eastAsia="zh-CN" w:bidi="ar-SA"/>
    </w:rPr>
  </w:style>
  <w:style w:type="paragraph" w:customStyle="1" w:styleId="4504">
    <w:name w:val="样式 4473 10 磅"/>
    <w:pPr>
      <w:widowControl w:val="0"/>
      <w:jc w:val="both"/>
    </w:pPr>
    <w:rPr>
      <w:rFonts w:ascii="Calibri" w:eastAsia="宋体" w:cs="Arial" w:hAnsi="Calibri"/>
      <w:kern w:val="2"/>
      <w:sz w:val="21"/>
      <w:szCs w:val="22"/>
      <w:lang w:val="en-US" w:eastAsia="zh-CN" w:bidi="ar-SA"/>
    </w:rPr>
  </w:style>
  <w:style w:type="paragraph" w:customStyle="1" w:styleId="4505">
    <w:name w:val="样式 4474 10 磅"/>
    <w:pPr>
      <w:widowControl w:val="0"/>
      <w:jc w:val="both"/>
    </w:pPr>
    <w:rPr>
      <w:rFonts w:ascii="Calibri" w:eastAsia="宋体" w:cs="Arial" w:hAnsi="Calibri"/>
      <w:kern w:val="2"/>
      <w:sz w:val="21"/>
      <w:szCs w:val="22"/>
      <w:lang w:val="en-US" w:eastAsia="zh-CN" w:bidi="ar-SA"/>
    </w:rPr>
  </w:style>
  <w:style w:type="paragraph" w:customStyle="1" w:styleId="4506">
    <w:name w:val="样式 4475 10 磅"/>
    <w:pPr>
      <w:widowControl w:val="0"/>
      <w:jc w:val="both"/>
    </w:pPr>
    <w:rPr>
      <w:rFonts w:ascii="Calibri" w:eastAsia="宋体" w:cs="Arial" w:hAnsi="Calibri"/>
      <w:kern w:val="2"/>
      <w:sz w:val="21"/>
      <w:szCs w:val="22"/>
      <w:lang w:val="en-US" w:eastAsia="zh-CN" w:bidi="ar-SA"/>
    </w:rPr>
  </w:style>
  <w:style w:type="paragraph" w:customStyle="1" w:styleId="4507">
    <w:name w:val="样式 4476 10 磅"/>
    <w:pPr>
      <w:widowControl w:val="0"/>
      <w:jc w:val="both"/>
    </w:pPr>
    <w:rPr>
      <w:rFonts w:ascii="Calibri" w:eastAsia="宋体" w:cs="Arial" w:hAnsi="Calibri"/>
      <w:kern w:val="2"/>
      <w:sz w:val="21"/>
      <w:szCs w:val="22"/>
      <w:lang w:val="en-US" w:eastAsia="zh-CN" w:bidi="ar-SA"/>
    </w:rPr>
  </w:style>
  <w:style w:type="paragraph" w:customStyle="1" w:styleId="4508">
    <w:name w:val="样式 4477 10 磅"/>
    <w:pPr>
      <w:widowControl w:val="0"/>
      <w:jc w:val="both"/>
    </w:pPr>
    <w:rPr>
      <w:rFonts w:ascii="Calibri" w:eastAsia="宋体" w:cs="Arial" w:hAnsi="Calibri"/>
      <w:kern w:val="2"/>
      <w:sz w:val="21"/>
      <w:szCs w:val="22"/>
      <w:lang w:val="en-US" w:eastAsia="zh-CN" w:bidi="ar-SA"/>
    </w:rPr>
  </w:style>
  <w:style w:type="paragraph" w:customStyle="1" w:styleId="4509">
    <w:name w:val="样式 4478 10 磅"/>
    <w:pPr>
      <w:widowControl w:val="0"/>
      <w:jc w:val="both"/>
    </w:pPr>
    <w:rPr>
      <w:rFonts w:ascii="Calibri" w:eastAsia="宋体" w:cs="Arial" w:hAnsi="Calibri"/>
      <w:kern w:val="2"/>
      <w:sz w:val="21"/>
      <w:szCs w:val="22"/>
      <w:lang w:val="en-US" w:eastAsia="zh-CN" w:bidi="ar-SA"/>
    </w:rPr>
  </w:style>
  <w:style w:type="paragraph" w:customStyle="1" w:styleId="4510">
    <w:name w:val="样式 4479 10 磅"/>
    <w:pPr>
      <w:widowControl w:val="0"/>
      <w:jc w:val="both"/>
    </w:pPr>
    <w:rPr>
      <w:rFonts w:ascii="Calibri" w:eastAsia="宋体" w:cs="Arial" w:hAnsi="Calibri"/>
      <w:kern w:val="2"/>
      <w:sz w:val="21"/>
      <w:szCs w:val="22"/>
      <w:lang w:val="en-US" w:eastAsia="zh-CN" w:bidi="ar-SA"/>
    </w:rPr>
  </w:style>
  <w:style w:type="paragraph" w:customStyle="1" w:styleId="4511">
    <w:name w:val="样式 4480 10 磅"/>
    <w:pPr>
      <w:widowControl w:val="0"/>
      <w:jc w:val="both"/>
    </w:pPr>
    <w:rPr>
      <w:rFonts w:ascii="Calibri" w:eastAsia="宋体" w:cs="Arial" w:hAnsi="Calibri"/>
      <w:kern w:val="2"/>
      <w:sz w:val="21"/>
      <w:szCs w:val="22"/>
      <w:lang w:val="en-US" w:eastAsia="zh-CN" w:bidi="ar-SA"/>
    </w:rPr>
  </w:style>
  <w:style w:type="paragraph" w:customStyle="1" w:styleId="4512">
    <w:name w:val="样式 4481 10 磅"/>
    <w:pPr>
      <w:widowControl w:val="0"/>
      <w:jc w:val="both"/>
    </w:pPr>
    <w:rPr>
      <w:rFonts w:ascii="Calibri" w:eastAsia="宋体" w:cs="Arial" w:hAnsi="Calibri"/>
      <w:kern w:val="2"/>
      <w:sz w:val="21"/>
      <w:szCs w:val="22"/>
      <w:lang w:val="en-US" w:eastAsia="zh-CN" w:bidi="ar-SA"/>
    </w:rPr>
  </w:style>
  <w:style w:type="paragraph" w:customStyle="1" w:styleId="4513">
    <w:name w:val="样式 4482 10 磅"/>
    <w:pPr>
      <w:widowControl w:val="0"/>
      <w:jc w:val="both"/>
    </w:pPr>
    <w:rPr>
      <w:rFonts w:ascii="Calibri" w:eastAsia="宋体" w:cs="Arial" w:hAnsi="Calibri"/>
      <w:kern w:val="2"/>
      <w:sz w:val="21"/>
      <w:szCs w:val="22"/>
      <w:lang w:val="en-US" w:eastAsia="zh-CN" w:bidi="ar-SA"/>
    </w:rPr>
  </w:style>
  <w:style w:type="paragraph" w:customStyle="1" w:styleId="4514">
    <w:name w:val="样式 4483 10 磅"/>
    <w:pPr>
      <w:widowControl w:val="0"/>
      <w:jc w:val="both"/>
    </w:pPr>
    <w:rPr>
      <w:rFonts w:ascii="Calibri" w:eastAsia="宋体" w:cs="Arial" w:hAnsi="Calibri"/>
      <w:kern w:val="2"/>
      <w:sz w:val="21"/>
      <w:szCs w:val="22"/>
      <w:lang w:val="en-US" w:eastAsia="zh-CN" w:bidi="ar-SA"/>
    </w:rPr>
  </w:style>
  <w:style w:type="paragraph" w:customStyle="1" w:styleId="4515">
    <w:name w:val="样式 4484 10 磅"/>
    <w:pPr>
      <w:widowControl w:val="0"/>
      <w:jc w:val="both"/>
    </w:pPr>
    <w:rPr>
      <w:rFonts w:ascii="Calibri" w:eastAsia="宋体" w:cs="Arial" w:hAnsi="Calibri"/>
      <w:kern w:val="2"/>
      <w:sz w:val="21"/>
      <w:szCs w:val="22"/>
      <w:lang w:val="en-US" w:eastAsia="zh-CN" w:bidi="ar-SA"/>
    </w:rPr>
  </w:style>
  <w:style w:type="paragraph" w:customStyle="1" w:styleId="4516">
    <w:name w:val="样式 4485 10 磅"/>
    <w:pPr>
      <w:widowControl w:val="0"/>
      <w:jc w:val="both"/>
    </w:pPr>
    <w:rPr>
      <w:rFonts w:ascii="Calibri" w:eastAsia="宋体" w:cs="Arial" w:hAnsi="Calibri"/>
      <w:kern w:val="2"/>
      <w:sz w:val="21"/>
      <w:szCs w:val="22"/>
      <w:lang w:val="en-US" w:eastAsia="zh-CN" w:bidi="ar-SA"/>
    </w:rPr>
  </w:style>
  <w:style w:type="paragraph" w:customStyle="1" w:styleId="4517">
    <w:name w:val="样式 4486 10 磅"/>
    <w:pPr>
      <w:widowControl w:val="0"/>
      <w:jc w:val="both"/>
    </w:pPr>
    <w:rPr>
      <w:rFonts w:ascii="Calibri" w:eastAsia="宋体" w:cs="Arial" w:hAnsi="Calibri"/>
      <w:kern w:val="2"/>
      <w:sz w:val="21"/>
      <w:szCs w:val="22"/>
      <w:lang w:val="en-US" w:eastAsia="zh-CN" w:bidi="ar-SA"/>
    </w:rPr>
  </w:style>
  <w:style w:type="paragraph" w:customStyle="1" w:styleId="4518">
    <w:name w:val="样式 4487 10 磅"/>
    <w:pPr>
      <w:widowControl w:val="0"/>
      <w:jc w:val="both"/>
    </w:pPr>
    <w:rPr>
      <w:rFonts w:ascii="Calibri" w:eastAsia="宋体" w:cs="Arial" w:hAnsi="Calibri"/>
      <w:kern w:val="2"/>
      <w:sz w:val="21"/>
      <w:szCs w:val="22"/>
      <w:lang w:val="en-US" w:eastAsia="zh-CN" w:bidi="ar-SA"/>
    </w:rPr>
  </w:style>
  <w:style w:type="paragraph" w:customStyle="1" w:styleId="4519">
    <w:name w:val="样式 4488 10 磅"/>
    <w:pPr>
      <w:widowControl w:val="0"/>
      <w:jc w:val="both"/>
    </w:pPr>
    <w:rPr>
      <w:rFonts w:ascii="Calibri" w:eastAsia="宋体" w:cs="Arial" w:hAnsi="Calibri"/>
      <w:kern w:val="2"/>
      <w:sz w:val="21"/>
      <w:szCs w:val="22"/>
      <w:lang w:val="en-US" w:eastAsia="zh-CN" w:bidi="ar-SA"/>
    </w:rPr>
  </w:style>
  <w:style w:type="paragraph" w:customStyle="1" w:styleId="4520">
    <w:name w:val="样式 4489 10 磅"/>
    <w:pPr>
      <w:widowControl w:val="0"/>
      <w:jc w:val="both"/>
    </w:pPr>
    <w:rPr>
      <w:rFonts w:ascii="Calibri" w:eastAsia="宋体" w:cs="Arial" w:hAnsi="Calibri"/>
      <w:kern w:val="2"/>
      <w:sz w:val="21"/>
      <w:szCs w:val="22"/>
      <w:lang w:val="en-US" w:eastAsia="zh-CN" w:bidi="ar-SA"/>
    </w:rPr>
  </w:style>
  <w:style w:type="paragraph" w:customStyle="1" w:styleId="4521">
    <w:name w:val="样式 4490 10 磅"/>
    <w:pPr>
      <w:widowControl w:val="0"/>
      <w:jc w:val="both"/>
    </w:pPr>
    <w:rPr>
      <w:rFonts w:ascii="Calibri" w:eastAsia="宋体" w:cs="Arial" w:hAnsi="Calibri"/>
      <w:kern w:val="2"/>
      <w:sz w:val="21"/>
      <w:szCs w:val="22"/>
      <w:lang w:val="en-US" w:eastAsia="zh-CN" w:bidi="ar-SA"/>
    </w:rPr>
  </w:style>
  <w:style w:type="paragraph" w:customStyle="1" w:styleId="4522">
    <w:name w:val="样式 4491 10 磅"/>
    <w:pPr>
      <w:widowControl w:val="0"/>
      <w:jc w:val="both"/>
    </w:pPr>
    <w:rPr>
      <w:rFonts w:ascii="Calibri" w:eastAsia="宋体" w:cs="Arial" w:hAnsi="Calibri"/>
      <w:kern w:val="2"/>
      <w:sz w:val="21"/>
      <w:szCs w:val="22"/>
      <w:lang w:val="en-US" w:eastAsia="zh-CN" w:bidi="ar-SA"/>
    </w:rPr>
  </w:style>
  <w:style w:type="paragraph" w:customStyle="1" w:styleId="4523">
    <w:name w:val="样式 4492 10 磅"/>
    <w:pPr>
      <w:widowControl w:val="0"/>
      <w:jc w:val="both"/>
    </w:pPr>
    <w:rPr>
      <w:rFonts w:ascii="Calibri" w:eastAsia="宋体" w:cs="Arial" w:hAnsi="Calibri"/>
      <w:kern w:val="2"/>
      <w:sz w:val="21"/>
      <w:szCs w:val="22"/>
      <w:lang w:val="en-US" w:eastAsia="zh-CN" w:bidi="ar-SA"/>
    </w:rPr>
  </w:style>
  <w:style w:type="paragraph" w:customStyle="1" w:styleId="4524">
    <w:name w:val="样式 4493 10 磅"/>
    <w:pPr>
      <w:widowControl w:val="0"/>
      <w:jc w:val="both"/>
    </w:pPr>
    <w:rPr>
      <w:rFonts w:ascii="Calibri" w:eastAsia="宋体" w:cs="Arial" w:hAnsi="Calibri"/>
      <w:kern w:val="2"/>
      <w:sz w:val="21"/>
      <w:szCs w:val="22"/>
      <w:lang w:val="en-US" w:eastAsia="zh-CN" w:bidi="ar-SA"/>
    </w:rPr>
  </w:style>
  <w:style w:type="paragraph" w:customStyle="1" w:styleId="4525">
    <w:name w:val="样式 4494 10 磅"/>
    <w:pPr>
      <w:widowControl w:val="0"/>
      <w:jc w:val="both"/>
    </w:pPr>
    <w:rPr>
      <w:rFonts w:ascii="Calibri" w:eastAsia="宋体" w:cs="Arial" w:hAnsi="Calibri"/>
      <w:kern w:val="2"/>
      <w:sz w:val="21"/>
      <w:szCs w:val="22"/>
      <w:lang w:val="en-US" w:eastAsia="zh-CN" w:bidi="ar-SA"/>
    </w:rPr>
  </w:style>
  <w:style w:type="paragraph" w:customStyle="1" w:styleId="4526">
    <w:name w:val="样式 4495 10 磅"/>
    <w:pPr>
      <w:widowControl w:val="0"/>
      <w:jc w:val="both"/>
    </w:pPr>
    <w:rPr>
      <w:rFonts w:ascii="Calibri" w:eastAsia="宋体" w:cs="Arial" w:hAnsi="Calibri"/>
      <w:kern w:val="2"/>
      <w:sz w:val="21"/>
      <w:szCs w:val="22"/>
      <w:lang w:val="en-US" w:eastAsia="zh-CN" w:bidi="ar-SA"/>
    </w:rPr>
  </w:style>
  <w:style w:type="paragraph" w:customStyle="1" w:styleId="4527">
    <w:name w:val="样式 4496 10 磅"/>
    <w:pPr>
      <w:widowControl w:val="0"/>
      <w:jc w:val="both"/>
    </w:pPr>
    <w:rPr>
      <w:rFonts w:ascii="Calibri" w:eastAsia="宋体" w:cs="Arial" w:hAnsi="Calibri"/>
      <w:kern w:val="2"/>
      <w:sz w:val="21"/>
      <w:szCs w:val="22"/>
      <w:lang w:val="en-US" w:eastAsia="zh-CN" w:bidi="ar-SA"/>
    </w:rPr>
  </w:style>
  <w:style w:type="paragraph" w:customStyle="1" w:styleId="4528">
    <w:name w:val="样式 4497 10 磅"/>
    <w:pPr>
      <w:widowControl w:val="0"/>
      <w:jc w:val="both"/>
    </w:pPr>
    <w:rPr>
      <w:rFonts w:ascii="Calibri" w:eastAsia="宋体" w:cs="Arial" w:hAnsi="Calibri"/>
      <w:kern w:val="2"/>
      <w:sz w:val="21"/>
      <w:szCs w:val="22"/>
      <w:lang w:val="en-US" w:eastAsia="zh-CN" w:bidi="ar-SA"/>
    </w:rPr>
  </w:style>
  <w:style w:type="paragraph" w:customStyle="1" w:styleId="4529">
    <w:name w:val="样式 4498 10 磅"/>
    <w:pPr>
      <w:widowControl w:val="0"/>
      <w:jc w:val="both"/>
    </w:pPr>
    <w:rPr>
      <w:rFonts w:ascii="Calibri" w:eastAsia="宋体" w:cs="Arial" w:hAnsi="Calibri"/>
      <w:kern w:val="2"/>
      <w:sz w:val="21"/>
      <w:szCs w:val="22"/>
      <w:lang w:val="en-US" w:eastAsia="zh-CN" w:bidi="ar-SA"/>
    </w:rPr>
  </w:style>
  <w:style w:type="paragraph" w:customStyle="1" w:styleId="4530">
    <w:name w:val="样式 4499 10 磅"/>
    <w:pPr>
      <w:widowControl w:val="0"/>
      <w:jc w:val="both"/>
    </w:pPr>
    <w:rPr>
      <w:rFonts w:ascii="Calibri" w:eastAsia="宋体" w:cs="Arial" w:hAnsi="Calibri"/>
      <w:kern w:val="2"/>
      <w:sz w:val="21"/>
      <w:szCs w:val="22"/>
      <w:lang w:val="en-US" w:eastAsia="zh-CN" w:bidi="ar-SA"/>
    </w:rPr>
  </w:style>
  <w:style w:type="paragraph" w:customStyle="1" w:styleId="4531">
    <w:name w:val="样式 4500 10 磅"/>
    <w:pPr>
      <w:widowControl w:val="0"/>
      <w:jc w:val="both"/>
    </w:pPr>
    <w:rPr>
      <w:rFonts w:ascii="Calibri" w:eastAsia="宋体" w:cs="Arial" w:hAnsi="Calibri"/>
      <w:kern w:val="2"/>
      <w:sz w:val="21"/>
      <w:szCs w:val="22"/>
      <w:lang w:val="en-US" w:eastAsia="zh-CN" w:bidi="ar-SA"/>
    </w:rPr>
  </w:style>
  <w:style w:type="paragraph" w:customStyle="1" w:styleId="4532">
    <w:name w:val="样式 4501 10 磅"/>
    <w:pPr>
      <w:widowControl w:val="0"/>
      <w:jc w:val="both"/>
    </w:pPr>
    <w:rPr>
      <w:rFonts w:ascii="Calibri" w:eastAsia="宋体" w:cs="Arial" w:hAnsi="Calibri"/>
      <w:kern w:val="2"/>
      <w:sz w:val="21"/>
      <w:szCs w:val="22"/>
      <w:lang w:val="en-US" w:eastAsia="zh-CN" w:bidi="ar-SA"/>
    </w:rPr>
  </w:style>
  <w:style w:type="paragraph" w:customStyle="1" w:styleId="4533">
    <w:name w:val="样式 4502 10 磅"/>
    <w:pPr>
      <w:widowControl w:val="0"/>
      <w:jc w:val="both"/>
    </w:pPr>
    <w:rPr>
      <w:rFonts w:ascii="Calibri" w:eastAsia="宋体" w:cs="Arial" w:hAnsi="Calibri"/>
      <w:kern w:val="2"/>
      <w:sz w:val="21"/>
      <w:szCs w:val="22"/>
      <w:lang w:val="en-US" w:eastAsia="zh-CN" w:bidi="ar-SA"/>
    </w:rPr>
  </w:style>
  <w:style w:type="paragraph" w:customStyle="1" w:styleId="4534">
    <w:name w:val="样式 4503 10 磅"/>
    <w:pPr>
      <w:widowControl w:val="0"/>
      <w:jc w:val="both"/>
    </w:pPr>
    <w:rPr>
      <w:rFonts w:ascii="Calibri" w:eastAsia="宋体" w:cs="Arial" w:hAnsi="Calibri"/>
      <w:kern w:val="2"/>
      <w:sz w:val="21"/>
      <w:szCs w:val="22"/>
      <w:lang w:val="en-US" w:eastAsia="zh-CN" w:bidi="ar-SA"/>
    </w:rPr>
  </w:style>
  <w:style w:type="paragraph" w:customStyle="1" w:styleId="4535">
    <w:name w:val="样式 4504 10 磅"/>
    <w:pPr>
      <w:widowControl w:val="0"/>
      <w:jc w:val="both"/>
    </w:pPr>
    <w:rPr>
      <w:rFonts w:ascii="Calibri" w:eastAsia="宋体" w:cs="Arial" w:hAnsi="Calibri"/>
      <w:kern w:val="2"/>
      <w:sz w:val="21"/>
      <w:szCs w:val="22"/>
      <w:lang w:val="en-US" w:eastAsia="zh-CN" w:bidi="ar-SA"/>
    </w:rPr>
  </w:style>
  <w:style w:type="paragraph" w:customStyle="1" w:styleId="4536">
    <w:name w:val="样式 4505 10 磅"/>
    <w:pPr>
      <w:widowControl w:val="0"/>
      <w:jc w:val="both"/>
    </w:pPr>
    <w:rPr>
      <w:rFonts w:ascii="Calibri" w:eastAsia="宋体" w:cs="Arial" w:hAnsi="Calibri"/>
      <w:kern w:val="2"/>
      <w:sz w:val="21"/>
      <w:szCs w:val="22"/>
      <w:lang w:val="en-US" w:eastAsia="zh-CN" w:bidi="ar-SA"/>
    </w:rPr>
  </w:style>
  <w:style w:type="paragraph" w:customStyle="1" w:styleId="4537">
    <w:name w:val="样式 4506 10 磅"/>
    <w:pPr>
      <w:widowControl w:val="0"/>
      <w:jc w:val="both"/>
    </w:pPr>
    <w:rPr>
      <w:rFonts w:ascii="Calibri" w:eastAsia="宋体" w:cs="Arial" w:hAnsi="Calibri"/>
      <w:kern w:val="2"/>
      <w:sz w:val="21"/>
      <w:szCs w:val="22"/>
      <w:lang w:val="en-US" w:eastAsia="zh-CN" w:bidi="ar-SA"/>
    </w:rPr>
  </w:style>
  <w:style w:type="paragraph" w:customStyle="1" w:styleId="4538">
    <w:name w:val="样式 4507 10 磅"/>
    <w:pPr>
      <w:widowControl w:val="0"/>
      <w:jc w:val="both"/>
    </w:pPr>
    <w:rPr>
      <w:rFonts w:ascii="Calibri" w:eastAsia="宋体" w:cs="Arial" w:hAnsi="Calibri"/>
      <w:kern w:val="2"/>
      <w:sz w:val="21"/>
      <w:szCs w:val="22"/>
      <w:lang w:val="en-US" w:eastAsia="zh-CN" w:bidi="ar-SA"/>
    </w:rPr>
  </w:style>
  <w:style w:type="paragraph" w:customStyle="1" w:styleId="4539">
    <w:name w:val="样式 4508 10 磅"/>
    <w:pPr>
      <w:widowControl w:val="0"/>
      <w:jc w:val="both"/>
    </w:pPr>
    <w:rPr>
      <w:rFonts w:ascii="Calibri" w:eastAsia="宋体" w:cs="Arial" w:hAnsi="Calibri"/>
      <w:kern w:val="2"/>
      <w:sz w:val="21"/>
      <w:szCs w:val="22"/>
      <w:lang w:val="en-US" w:eastAsia="zh-CN" w:bidi="ar-SA"/>
    </w:rPr>
  </w:style>
  <w:style w:type="paragraph" w:customStyle="1" w:styleId="4540">
    <w:name w:val="样式 4509 10 磅"/>
    <w:pPr>
      <w:widowControl w:val="0"/>
      <w:jc w:val="both"/>
    </w:pPr>
    <w:rPr>
      <w:rFonts w:ascii="Calibri" w:eastAsia="宋体" w:cs="Arial" w:hAnsi="Calibri"/>
      <w:kern w:val="2"/>
      <w:sz w:val="21"/>
      <w:szCs w:val="22"/>
      <w:lang w:val="en-US" w:eastAsia="zh-CN" w:bidi="ar-SA"/>
    </w:rPr>
  </w:style>
  <w:style w:type="paragraph" w:customStyle="1" w:styleId="4541">
    <w:name w:val="样式 4510 10 磅"/>
    <w:pPr>
      <w:widowControl w:val="0"/>
      <w:jc w:val="both"/>
    </w:pPr>
    <w:rPr>
      <w:rFonts w:ascii="Calibri" w:eastAsia="宋体" w:cs="Arial" w:hAnsi="Calibri"/>
      <w:kern w:val="2"/>
      <w:sz w:val="21"/>
      <w:szCs w:val="22"/>
      <w:lang w:val="en-US" w:eastAsia="zh-CN" w:bidi="ar-SA"/>
    </w:rPr>
  </w:style>
  <w:style w:type="paragraph" w:customStyle="1" w:styleId="4542">
    <w:name w:val="样式 4511 10 磅"/>
    <w:pPr>
      <w:widowControl w:val="0"/>
      <w:jc w:val="both"/>
    </w:pPr>
    <w:rPr>
      <w:rFonts w:ascii="Calibri" w:eastAsia="宋体" w:cs="Arial" w:hAnsi="Calibri"/>
      <w:kern w:val="2"/>
      <w:sz w:val="21"/>
      <w:szCs w:val="22"/>
      <w:lang w:val="en-US" w:eastAsia="zh-CN" w:bidi="ar-SA"/>
    </w:rPr>
  </w:style>
  <w:style w:type="paragraph" w:customStyle="1" w:styleId="4543">
    <w:name w:val="样式 4512 10 磅"/>
    <w:pPr>
      <w:widowControl w:val="0"/>
      <w:jc w:val="both"/>
    </w:pPr>
    <w:rPr>
      <w:rFonts w:ascii="Calibri" w:eastAsia="宋体" w:cs="Arial" w:hAnsi="Calibri"/>
      <w:kern w:val="2"/>
      <w:sz w:val="21"/>
      <w:szCs w:val="22"/>
      <w:lang w:val="en-US" w:eastAsia="zh-CN" w:bidi="ar-SA"/>
    </w:rPr>
  </w:style>
  <w:style w:type="paragraph" w:customStyle="1" w:styleId="4544">
    <w:name w:val="样式 4513 10 磅"/>
    <w:pPr>
      <w:widowControl w:val="0"/>
      <w:jc w:val="both"/>
    </w:pPr>
    <w:rPr>
      <w:rFonts w:ascii="Calibri" w:eastAsia="宋体" w:cs="Arial" w:hAnsi="Calibri"/>
      <w:kern w:val="2"/>
      <w:sz w:val="21"/>
      <w:szCs w:val="22"/>
      <w:lang w:val="en-US" w:eastAsia="zh-CN" w:bidi="ar-SA"/>
    </w:rPr>
  </w:style>
  <w:style w:type="paragraph" w:customStyle="1" w:styleId="4545">
    <w:name w:val="样式 4514 10 磅"/>
    <w:pPr>
      <w:widowControl w:val="0"/>
      <w:jc w:val="both"/>
    </w:pPr>
    <w:rPr>
      <w:rFonts w:ascii="Calibri" w:eastAsia="宋体" w:cs="Arial" w:hAnsi="Calibri"/>
      <w:kern w:val="2"/>
      <w:sz w:val="21"/>
      <w:szCs w:val="22"/>
      <w:lang w:val="en-US" w:eastAsia="zh-CN" w:bidi="ar-SA"/>
    </w:rPr>
  </w:style>
  <w:style w:type="paragraph" w:customStyle="1" w:styleId="4546">
    <w:name w:val="样式 4515 10 磅"/>
    <w:pPr>
      <w:widowControl w:val="0"/>
      <w:jc w:val="both"/>
    </w:pPr>
    <w:rPr>
      <w:rFonts w:ascii="Calibri" w:eastAsia="宋体" w:cs="Arial" w:hAnsi="Calibri"/>
      <w:kern w:val="2"/>
      <w:sz w:val="21"/>
      <w:szCs w:val="22"/>
      <w:lang w:val="en-US" w:eastAsia="zh-CN" w:bidi="ar-SA"/>
    </w:rPr>
  </w:style>
  <w:style w:type="paragraph" w:customStyle="1" w:styleId="4547">
    <w:name w:val="样式 4516 10 磅"/>
    <w:pPr>
      <w:widowControl w:val="0"/>
      <w:jc w:val="both"/>
    </w:pPr>
    <w:rPr>
      <w:rFonts w:ascii="Calibri" w:eastAsia="宋体" w:cs="Arial" w:hAnsi="Calibri"/>
      <w:kern w:val="2"/>
      <w:sz w:val="21"/>
      <w:szCs w:val="22"/>
      <w:lang w:val="en-US" w:eastAsia="zh-CN" w:bidi="ar-SA"/>
    </w:rPr>
  </w:style>
  <w:style w:type="paragraph" w:customStyle="1" w:styleId="4548">
    <w:name w:val="样式 4517 10 磅"/>
    <w:pPr>
      <w:widowControl w:val="0"/>
      <w:jc w:val="both"/>
    </w:pPr>
    <w:rPr>
      <w:rFonts w:ascii="Calibri" w:eastAsia="宋体" w:cs="Arial" w:hAnsi="Calibri"/>
      <w:kern w:val="2"/>
      <w:sz w:val="21"/>
      <w:szCs w:val="22"/>
      <w:lang w:val="en-US" w:eastAsia="zh-CN" w:bidi="ar-SA"/>
    </w:rPr>
  </w:style>
  <w:style w:type="paragraph" w:customStyle="1" w:styleId="4549">
    <w:name w:val="样式 4518 10 磅"/>
    <w:pPr>
      <w:widowControl w:val="0"/>
      <w:jc w:val="both"/>
    </w:pPr>
    <w:rPr>
      <w:rFonts w:ascii="Calibri" w:eastAsia="宋体" w:cs="Arial" w:hAnsi="Calibri"/>
      <w:kern w:val="2"/>
      <w:sz w:val="21"/>
      <w:szCs w:val="22"/>
      <w:lang w:val="en-US" w:eastAsia="zh-CN" w:bidi="ar-SA"/>
    </w:rPr>
  </w:style>
  <w:style w:type="paragraph" w:customStyle="1" w:styleId="4550">
    <w:name w:val="样式 4519 10 磅"/>
    <w:pPr>
      <w:widowControl w:val="0"/>
      <w:jc w:val="both"/>
    </w:pPr>
    <w:rPr>
      <w:rFonts w:ascii="Calibri" w:eastAsia="宋体" w:cs="Arial" w:hAnsi="Calibri"/>
      <w:kern w:val="2"/>
      <w:sz w:val="21"/>
      <w:szCs w:val="22"/>
      <w:lang w:val="en-US" w:eastAsia="zh-CN" w:bidi="ar-SA"/>
    </w:rPr>
  </w:style>
  <w:style w:type="paragraph" w:customStyle="1" w:styleId="4551">
    <w:name w:val="样式 4520 10 磅"/>
    <w:pPr>
      <w:widowControl w:val="0"/>
      <w:jc w:val="both"/>
    </w:pPr>
    <w:rPr>
      <w:rFonts w:ascii="Calibri" w:eastAsia="宋体" w:cs="Arial" w:hAnsi="Calibri"/>
      <w:kern w:val="2"/>
      <w:sz w:val="21"/>
      <w:szCs w:val="22"/>
      <w:lang w:val="en-US" w:eastAsia="zh-CN" w:bidi="ar-SA"/>
    </w:rPr>
  </w:style>
  <w:style w:type="paragraph" w:customStyle="1" w:styleId="4552">
    <w:name w:val="样式 4521 10 磅"/>
    <w:pPr>
      <w:widowControl w:val="0"/>
      <w:jc w:val="both"/>
    </w:pPr>
    <w:rPr>
      <w:rFonts w:ascii="Calibri" w:eastAsia="宋体" w:cs="Arial" w:hAnsi="Calibri"/>
      <w:kern w:val="2"/>
      <w:sz w:val="21"/>
      <w:szCs w:val="22"/>
      <w:lang w:val="en-US" w:eastAsia="zh-CN" w:bidi="ar-SA"/>
    </w:rPr>
  </w:style>
  <w:style w:type="paragraph" w:customStyle="1" w:styleId="4553">
    <w:name w:val="样式 4522 10 磅"/>
    <w:pPr>
      <w:widowControl w:val="0"/>
      <w:jc w:val="both"/>
    </w:pPr>
    <w:rPr>
      <w:rFonts w:ascii="Calibri" w:eastAsia="宋体" w:cs="Arial" w:hAnsi="Calibri"/>
      <w:kern w:val="2"/>
      <w:sz w:val="21"/>
      <w:szCs w:val="22"/>
      <w:lang w:val="en-US" w:eastAsia="zh-CN" w:bidi="ar-SA"/>
    </w:rPr>
  </w:style>
  <w:style w:type="paragraph" w:customStyle="1" w:styleId="4554">
    <w:name w:val="样式 4523 10 磅"/>
    <w:pPr>
      <w:widowControl w:val="0"/>
      <w:jc w:val="both"/>
    </w:pPr>
    <w:rPr>
      <w:rFonts w:ascii="Calibri" w:eastAsia="宋体" w:cs="Arial" w:hAnsi="Calibri"/>
      <w:kern w:val="2"/>
      <w:sz w:val="21"/>
      <w:szCs w:val="22"/>
      <w:lang w:val="en-US" w:eastAsia="zh-CN" w:bidi="ar-SA"/>
    </w:rPr>
  </w:style>
  <w:style w:type="paragraph" w:customStyle="1" w:styleId="4555">
    <w:name w:val="样式 4524 10 磅"/>
    <w:pPr>
      <w:widowControl w:val="0"/>
      <w:jc w:val="both"/>
    </w:pPr>
    <w:rPr>
      <w:rFonts w:ascii="Calibri" w:eastAsia="宋体" w:cs="Arial" w:hAnsi="Calibri"/>
      <w:kern w:val="2"/>
      <w:sz w:val="21"/>
      <w:szCs w:val="22"/>
      <w:lang w:val="en-US" w:eastAsia="zh-CN" w:bidi="ar-SA"/>
    </w:rPr>
  </w:style>
  <w:style w:type="paragraph" w:customStyle="1" w:styleId="4556">
    <w:name w:val="样式 4525 10 磅"/>
    <w:pPr>
      <w:widowControl w:val="0"/>
      <w:jc w:val="both"/>
    </w:pPr>
    <w:rPr>
      <w:rFonts w:ascii="Calibri" w:eastAsia="宋体" w:cs="Arial" w:hAnsi="Calibri"/>
      <w:kern w:val="2"/>
      <w:sz w:val="21"/>
      <w:szCs w:val="22"/>
      <w:lang w:val="en-US" w:eastAsia="zh-CN" w:bidi="ar-SA"/>
    </w:rPr>
  </w:style>
  <w:style w:type="paragraph" w:customStyle="1" w:styleId="4557">
    <w:name w:val="样式 4526 10 磅"/>
    <w:pPr>
      <w:widowControl w:val="0"/>
      <w:jc w:val="both"/>
    </w:pPr>
    <w:rPr>
      <w:rFonts w:ascii="Calibri" w:eastAsia="宋体" w:cs="Arial" w:hAnsi="Calibri"/>
      <w:kern w:val="2"/>
      <w:sz w:val="21"/>
      <w:szCs w:val="22"/>
      <w:lang w:val="en-US" w:eastAsia="zh-CN" w:bidi="ar-SA"/>
    </w:rPr>
  </w:style>
  <w:style w:type="paragraph" w:customStyle="1" w:styleId="4558">
    <w:name w:val="样式 4527 10 磅"/>
    <w:pPr>
      <w:widowControl w:val="0"/>
      <w:jc w:val="both"/>
    </w:pPr>
    <w:rPr>
      <w:rFonts w:ascii="Calibri" w:eastAsia="宋体" w:cs="Arial" w:hAnsi="Calibri"/>
      <w:kern w:val="2"/>
      <w:sz w:val="21"/>
      <w:szCs w:val="22"/>
      <w:lang w:val="en-US" w:eastAsia="zh-CN" w:bidi="ar-SA"/>
    </w:rPr>
  </w:style>
  <w:style w:type="paragraph" w:customStyle="1" w:styleId="4559">
    <w:name w:val="样式 4528 10 磅"/>
    <w:pPr>
      <w:widowControl w:val="0"/>
      <w:jc w:val="both"/>
    </w:pPr>
    <w:rPr>
      <w:rFonts w:ascii="Calibri" w:eastAsia="宋体" w:cs="Arial" w:hAnsi="Calibri"/>
      <w:kern w:val="2"/>
      <w:sz w:val="21"/>
      <w:szCs w:val="22"/>
      <w:lang w:val="en-US" w:eastAsia="zh-CN" w:bidi="ar-SA"/>
    </w:rPr>
  </w:style>
  <w:style w:type="paragraph" w:customStyle="1" w:styleId="4560">
    <w:name w:val="样式 4529 10 磅"/>
    <w:pPr>
      <w:widowControl w:val="0"/>
      <w:jc w:val="both"/>
    </w:pPr>
    <w:rPr>
      <w:rFonts w:ascii="Calibri" w:eastAsia="宋体" w:cs="Arial" w:hAnsi="Calibri"/>
      <w:kern w:val="2"/>
      <w:sz w:val="21"/>
      <w:szCs w:val="22"/>
      <w:lang w:val="en-US" w:eastAsia="zh-CN" w:bidi="ar-SA"/>
    </w:rPr>
  </w:style>
  <w:style w:type="paragraph" w:customStyle="1" w:styleId="4561">
    <w:name w:val="样式 4530 10 磅"/>
    <w:pPr>
      <w:widowControl w:val="0"/>
      <w:jc w:val="both"/>
    </w:pPr>
    <w:rPr>
      <w:rFonts w:ascii="Calibri" w:eastAsia="宋体" w:cs="Arial" w:hAnsi="Calibri"/>
      <w:kern w:val="2"/>
      <w:sz w:val="21"/>
      <w:szCs w:val="22"/>
      <w:lang w:val="en-US" w:eastAsia="zh-CN" w:bidi="ar-SA"/>
    </w:rPr>
  </w:style>
  <w:style w:type="paragraph" w:customStyle="1" w:styleId="4562">
    <w:name w:val="样式 4531 10 磅"/>
    <w:pPr>
      <w:widowControl w:val="0"/>
      <w:jc w:val="both"/>
    </w:pPr>
    <w:rPr>
      <w:rFonts w:ascii="Calibri" w:eastAsia="宋体" w:cs="Arial" w:hAnsi="Calibri"/>
      <w:kern w:val="2"/>
      <w:sz w:val="21"/>
      <w:szCs w:val="22"/>
      <w:lang w:val="en-US" w:eastAsia="zh-CN" w:bidi="ar-SA"/>
    </w:rPr>
  </w:style>
  <w:style w:type="paragraph" w:customStyle="1" w:styleId="4563">
    <w:name w:val="样式 4532 10 磅"/>
    <w:pPr>
      <w:widowControl w:val="0"/>
      <w:jc w:val="both"/>
    </w:pPr>
    <w:rPr>
      <w:rFonts w:ascii="Calibri" w:eastAsia="宋体" w:cs="Arial" w:hAnsi="Calibri"/>
      <w:kern w:val="2"/>
      <w:sz w:val="21"/>
      <w:szCs w:val="22"/>
      <w:lang w:val="en-US" w:eastAsia="zh-CN" w:bidi="ar-SA"/>
    </w:rPr>
  </w:style>
  <w:style w:type="paragraph" w:customStyle="1" w:styleId="4564">
    <w:name w:val="样式 4533 10 磅"/>
    <w:pPr>
      <w:widowControl w:val="0"/>
      <w:jc w:val="both"/>
    </w:pPr>
    <w:rPr>
      <w:rFonts w:ascii="Calibri" w:eastAsia="宋体" w:cs="Arial" w:hAnsi="Calibri"/>
      <w:kern w:val="2"/>
      <w:sz w:val="21"/>
      <w:szCs w:val="22"/>
      <w:lang w:val="en-US" w:eastAsia="zh-CN" w:bidi="ar-SA"/>
    </w:rPr>
  </w:style>
  <w:style w:type="paragraph" w:customStyle="1" w:styleId="4565">
    <w:name w:val="样式 4534 10 磅"/>
    <w:pPr>
      <w:widowControl w:val="0"/>
      <w:jc w:val="both"/>
    </w:pPr>
    <w:rPr>
      <w:rFonts w:ascii="Calibri" w:eastAsia="宋体" w:cs="Arial" w:hAnsi="Calibri"/>
      <w:kern w:val="2"/>
      <w:sz w:val="21"/>
      <w:szCs w:val="22"/>
      <w:lang w:val="en-US" w:eastAsia="zh-CN" w:bidi="ar-SA"/>
    </w:rPr>
  </w:style>
  <w:style w:type="paragraph" w:customStyle="1" w:styleId="4566">
    <w:name w:val="样式 4535 10 磅"/>
    <w:pPr>
      <w:widowControl w:val="0"/>
      <w:jc w:val="both"/>
    </w:pPr>
    <w:rPr>
      <w:rFonts w:ascii="Calibri" w:eastAsia="宋体" w:cs="Arial" w:hAnsi="Calibri"/>
      <w:kern w:val="2"/>
      <w:sz w:val="21"/>
      <w:szCs w:val="22"/>
      <w:lang w:val="en-US" w:eastAsia="zh-CN" w:bidi="ar-SA"/>
    </w:rPr>
  </w:style>
  <w:style w:type="paragraph" w:customStyle="1" w:styleId="4567">
    <w:name w:val="样式 4536 10 磅"/>
    <w:pPr>
      <w:widowControl w:val="0"/>
      <w:jc w:val="both"/>
    </w:pPr>
    <w:rPr>
      <w:rFonts w:ascii="Calibri" w:eastAsia="宋体" w:cs="Arial" w:hAnsi="Calibri"/>
      <w:kern w:val="2"/>
      <w:sz w:val="21"/>
      <w:szCs w:val="22"/>
      <w:lang w:val="en-US" w:eastAsia="zh-CN" w:bidi="ar-SA"/>
    </w:rPr>
  </w:style>
  <w:style w:type="paragraph" w:customStyle="1" w:styleId="4568">
    <w:name w:val="样式 4537 10 磅"/>
    <w:pPr>
      <w:widowControl w:val="0"/>
      <w:jc w:val="both"/>
    </w:pPr>
    <w:rPr>
      <w:rFonts w:ascii="Calibri" w:eastAsia="宋体" w:cs="Arial" w:hAnsi="Calibri"/>
      <w:kern w:val="2"/>
      <w:sz w:val="21"/>
      <w:szCs w:val="22"/>
      <w:lang w:val="en-US" w:eastAsia="zh-CN" w:bidi="ar-SA"/>
    </w:rPr>
  </w:style>
  <w:style w:type="paragraph" w:customStyle="1" w:styleId="4569">
    <w:name w:val="样式 4538 10 磅"/>
    <w:pPr>
      <w:widowControl w:val="0"/>
      <w:jc w:val="both"/>
    </w:pPr>
    <w:rPr>
      <w:rFonts w:ascii="Calibri" w:eastAsia="宋体" w:cs="Arial" w:hAnsi="Calibri"/>
      <w:kern w:val="2"/>
      <w:sz w:val="21"/>
      <w:szCs w:val="22"/>
      <w:lang w:val="en-US" w:eastAsia="zh-CN" w:bidi="ar-SA"/>
    </w:rPr>
  </w:style>
  <w:style w:type="paragraph" w:customStyle="1" w:styleId="4570">
    <w:name w:val="样式 4539 10 磅"/>
    <w:pPr>
      <w:widowControl w:val="0"/>
      <w:jc w:val="both"/>
    </w:pPr>
    <w:rPr>
      <w:rFonts w:ascii="Calibri" w:eastAsia="宋体" w:cs="Arial" w:hAnsi="Calibri"/>
      <w:kern w:val="2"/>
      <w:sz w:val="21"/>
      <w:szCs w:val="22"/>
      <w:lang w:val="en-US" w:eastAsia="zh-CN" w:bidi="ar-SA"/>
    </w:rPr>
  </w:style>
  <w:style w:type="paragraph" w:customStyle="1" w:styleId="4571">
    <w:name w:val="样式 4540 10 磅"/>
    <w:pPr>
      <w:widowControl w:val="0"/>
      <w:jc w:val="both"/>
    </w:pPr>
    <w:rPr>
      <w:rFonts w:ascii="Calibri" w:eastAsia="宋体" w:cs="Arial" w:hAnsi="Calibri"/>
      <w:kern w:val="2"/>
      <w:sz w:val="21"/>
      <w:szCs w:val="22"/>
      <w:lang w:val="en-US" w:eastAsia="zh-CN" w:bidi="ar-SA"/>
    </w:rPr>
  </w:style>
  <w:style w:type="paragraph" w:customStyle="1" w:styleId="4572">
    <w:name w:val="样式 4541 10 磅"/>
    <w:pPr>
      <w:widowControl w:val="0"/>
      <w:jc w:val="both"/>
    </w:pPr>
    <w:rPr>
      <w:rFonts w:ascii="Calibri" w:eastAsia="宋体" w:cs="Arial" w:hAnsi="Calibri"/>
      <w:kern w:val="2"/>
      <w:sz w:val="21"/>
      <w:szCs w:val="22"/>
      <w:lang w:val="en-US" w:eastAsia="zh-CN" w:bidi="ar-SA"/>
    </w:rPr>
  </w:style>
  <w:style w:type="paragraph" w:customStyle="1" w:styleId="4573">
    <w:name w:val="样式 4542 10 磅"/>
    <w:pPr>
      <w:widowControl w:val="0"/>
      <w:jc w:val="both"/>
    </w:pPr>
    <w:rPr>
      <w:rFonts w:ascii="Calibri" w:eastAsia="宋体" w:cs="Arial" w:hAnsi="Calibri"/>
      <w:kern w:val="2"/>
      <w:sz w:val="21"/>
      <w:szCs w:val="22"/>
      <w:lang w:val="en-US" w:eastAsia="zh-CN" w:bidi="ar-SA"/>
    </w:rPr>
  </w:style>
  <w:style w:type="paragraph" w:customStyle="1" w:styleId="4574">
    <w:name w:val="样式 4543 10 磅"/>
    <w:pPr>
      <w:widowControl w:val="0"/>
      <w:jc w:val="both"/>
    </w:pPr>
    <w:rPr>
      <w:rFonts w:ascii="Calibri" w:eastAsia="宋体" w:cs="Arial" w:hAnsi="Calibri"/>
      <w:kern w:val="2"/>
      <w:sz w:val="21"/>
      <w:szCs w:val="22"/>
      <w:lang w:val="en-US" w:eastAsia="zh-CN" w:bidi="ar-SA"/>
    </w:rPr>
  </w:style>
  <w:style w:type="paragraph" w:customStyle="1" w:styleId="4575">
    <w:name w:val="样式 4544 10 磅"/>
    <w:pPr>
      <w:widowControl w:val="0"/>
      <w:jc w:val="both"/>
    </w:pPr>
    <w:rPr>
      <w:rFonts w:ascii="Calibri" w:eastAsia="宋体" w:cs="Arial" w:hAnsi="Calibri"/>
      <w:kern w:val="2"/>
      <w:sz w:val="21"/>
      <w:szCs w:val="22"/>
      <w:lang w:val="en-US" w:eastAsia="zh-CN" w:bidi="ar-SA"/>
    </w:rPr>
  </w:style>
  <w:style w:type="paragraph" w:customStyle="1" w:styleId="4576">
    <w:name w:val="样式 4545 10 磅"/>
    <w:pPr>
      <w:widowControl w:val="0"/>
      <w:jc w:val="both"/>
    </w:pPr>
    <w:rPr>
      <w:rFonts w:ascii="Calibri" w:eastAsia="宋体" w:cs="Arial" w:hAnsi="Calibri"/>
      <w:kern w:val="2"/>
      <w:sz w:val="21"/>
      <w:szCs w:val="22"/>
      <w:lang w:val="en-US" w:eastAsia="zh-CN" w:bidi="ar-SA"/>
    </w:rPr>
  </w:style>
  <w:style w:type="paragraph" w:customStyle="1" w:styleId="4577">
    <w:name w:val="样式 4546 10 磅"/>
    <w:pPr>
      <w:widowControl w:val="0"/>
      <w:jc w:val="both"/>
    </w:pPr>
    <w:rPr>
      <w:rFonts w:ascii="Calibri" w:eastAsia="宋体" w:cs="Arial" w:hAnsi="Calibri"/>
      <w:kern w:val="2"/>
      <w:sz w:val="21"/>
      <w:szCs w:val="22"/>
      <w:lang w:val="en-US" w:eastAsia="zh-CN" w:bidi="ar-SA"/>
    </w:rPr>
  </w:style>
  <w:style w:type="paragraph" w:customStyle="1" w:styleId="4578">
    <w:name w:val="样式 4547 10 磅"/>
    <w:pPr>
      <w:widowControl w:val="0"/>
      <w:jc w:val="both"/>
    </w:pPr>
    <w:rPr>
      <w:rFonts w:ascii="Calibri" w:eastAsia="宋体" w:cs="Arial" w:hAnsi="Calibri"/>
      <w:kern w:val="2"/>
      <w:sz w:val="21"/>
      <w:szCs w:val="22"/>
      <w:lang w:val="en-US" w:eastAsia="zh-CN" w:bidi="ar-SA"/>
    </w:rPr>
  </w:style>
  <w:style w:type="paragraph" w:customStyle="1" w:styleId="4579">
    <w:name w:val="样式 4548 10 磅"/>
    <w:pPr>
      <w:widowControl w:val="0"/>
      <w:jc w:val="both"/>
    </w:pPr>
    <w:rPr>
      <w:rFonts w:ascii="Calibri" w:eastAsia="宋体" w:cs="Arial" w:hAnsi="Calibri"/>
      <w:kern w:val="2"/>
      <w:sz w:val="21"/>
      <w:szCs w:val="22"/>
      <w:lang w:val="en-US" w:eastAsia="zh-CN" w:bidi="ar-SA"/>
    </w:rPr>
  </w:style>
  <w:style w:type="paragraph" w:customStyle="1" w:styleId="4580">
    <w:name w:val="样式 4549 10 磅"/>
    <w:pPr>
      <w:widowControl w:val="0"/>
      <w:jc w:val="both"/>
    </w:pPr>
    <w:rPr>
      <w:rFonts w:ascii="Calibri" w:eastAsia="宋体" w:cs="Arial" w:hAnsi="Calibri"/>
      <w:kern w:val="2"/>
      <w:sz w:val="21"/>
      <w:szCs w:val="22"/>
      <w:lang w:val="en-US" w:eastAsia="zh-CN" w:bidi="ar-SA"/>
    </w:rPr>
  </w:style>
  <w:style w:type="paragraph" w:customStyle="1" w:styleId="4581">
    <w:name w:val="样式 4550 10 磅"/>
    <w:pPr>
      <w:widowControl w:val="0"/>
      <w:jc w:val="both"/>
    </w:pPr>
    <w:rPr>
      <w:rFonts w:ascii="Calibri" w:eastAsia="宋体" w:cs="Arial" w:hAnsi="Calibri"/>
      <w:kern w:val="2"/>
      <w:sz w:val="21"/>
      <w:szCs w:val="22"/>
      <w:lang w:val="en-US" w:eastAsia="zh-CN" w:bidi="ar-SA"/>
    </w:rPr>
  </w:style>
  <w:style w:type="paragraph" w:customStyle="1" w:styleId="4582">
    <w:name w:val="样式 4551 10 磅"/>
    <w:pPr>
      <w:widowControl w:val="0"/>
      <w:jc w:val="both"/>
    </w:pPr>
    <w:rPr>
      <w:rFonts w:ascii="Calibri" w:eastAsia="宋体" w:cs="Arial" w:hAnsi="Calibri"/>
      <w:kern w:val="2"/>
      <w:sz w:val="21"/>
      <w:szCs w:val="22"/>
      <w:lang w:val="en-US" w:eastAsia="zh-CN" w:bidi="ar-SA"/>
    </w:rPr>
  </w:style>
  <w:style w:type="paragraph" w:customStyle="1" w:styleId="4583">
    <w:name w:val="样式 4552 10 磅"/>
    <w:pPr>
      <w:widowControl w:val="0"/>
      <w:jc w:val="both"/>
    </w:pPr>
    <w:rPr>
      <w:rFonts w:ascii="Calibri" w:eastAsia="宋体" w:cs="Arial" w:hAnsi="Calibri"/>
      <w:kern w:val="2"/>
      <w:sz w:val="21"/>
      <w:szCs w:val="22"/>
      <w:lang w:val="en-US" w:eastAsia="zh-CN" w:bidi="ar-SA"/>
    </w:rPr>
  </w:style>
  <w:style w:type="paragraph" w:customStyle="1" w:styleId="4584">
    <w:name w:val="样式 4553 10 磅"/>
    <w:pPr>
      <w:widowControl w:val="0"/>
      <w:jc w:val="both"/>
    </w:pPr>
    <w:rPr>
      <w:rFonts w:ascii="Calibri" w:eastAsia="宋体" w:cs="Arial" w:hAnsi="Calibri"/>
      <w:kern w:val="2"/>
      <w:sz w:val="21"/>
      <w:szCs w:val="22"/>
      <w:lang w:val="en-US" w:eastAsia="zh-CN" w:bidi="ar-SA"/>
    </w:rPr>
  </w:style>
  <w:style w:type="paragraph" w:customStyle="1" w:styleId="4585">
    <w:name w:val="样式 4554 10 磅"/>
    <w:pPr>
      <w:widowControl w:val="0"/>
      <w:jc w:val="both"/>
    </w:pPr>
    <w:rPr>
      <w:rFonts w:ascii="Calibri" w:eastAsia="宋体" w:cs="Arial" w:hAnsi="Calibri"/>
      <w:kern w:val="2"/>
      <w:sz w:val="21"/>
      <w:szCs w:val="22"/>
      <w:lang w:val="en-US" w:eastAsia="zh-CN" w:bidi="ar-SA"/>
    </w:rPr>
  </w:style>
  <w:style w:type="paragraph" w:customStyle="1" w:styleId="4586">
    <w:name w:val="样式 4555 10 磅"/>
    <w:pPr>
      <w:widowControl w:val="0"/>
      <w:jc w:val="both"/>
    </w:pPr>
    <w:rPr>
      <w:rFonts w:ascii="Calibri" w:eastAsia="宋体" w:cs="Arial" w:hAnsi="Calibri"/>
      <w:kern w:val="2"/>
      <w:sz w:val="21"/>
      <w:szCs w:val="22"/>
      <w:lang w:val="en-US" w:eastAsia="zh-CN" w:bidi="ar-SA"/>
    </w:rPr>
  </w:style>
  <w:style w:type="paragraph" w:customStyle="1" w:styleId="4587">
    <w:name w:val="样式 4556 10 磅"/>
    <w:pPr>
      <w:widowControl w:val="0"/>
      <w:jc w:val="both"/>
    </w:pPr>
    <w:rPr>
      <w:rFonts w:ascii="Calibri" w:eastAsia="宋体" w:cs="Arial" w:hAnsi="Calibri"/>
      <w:kern w:val="2"/>
      <w:sz w:val="21"/>
      <w:szCs w:val="22"/>
      <w:lang w:val="en-US" w:eastAsia="zh-CN" w:bidi="ar-SA"/>
    </w:rPr>
  </w:style>
  <w:style w:type="paragraph" w:customStyle="1" w:styleId="4588">
    <w:name w:val="样式 4557 10 磅"/>
    <w:pPr>
      <w:widowControl w:val="0"/>
      <w:jc w:val="both"/>
    </w:pPr>
    <w:rPr>
      <w:rFonts w:ascii="Calibri" w:eastAsia="宋体" w:cs="Arial" w:hAnsi="Calibri"/>
      <w:kern w:val="2"/>
      <w:sz w:val="21"/>
      <w:szCs w:val="22"/>
      <w:lang w:val="en-US" w:eastAsia="zh-CN" w:bidi="ar-SA"/>
    </w:rPr>
  </w:style>
  <w:style w:type="paragraph" w:customStyle="1" w:styleId="4589">
    <w:name w:val="样式 4558 10 磅"/>
    <w:pPr>
      <w:widowControl w:val="0"/>
      <w:jc w:val="both"/>
    </w:pPr>
    <w:rPr>
      <w:rFonts w:ascii="Calibri" w:eastAsia="宋体" w:cs="Arial" w:hAnsi="Calibri"/>
      <w:kern w:val="2"/>
      <w:sz w:val="21"/>
      <w:szCs w:val="22"/>
      <w:lang w:val="en-US" w:eastAsia="zh-CN" w:bidi="ar-SA"/>
    </w:rPr>
  </w:style>
  <w:style w:type="paragraph" w:customStyle="1" w:styleId="4590">
    <w:name w:val="样式 4559 10 磅"/>
    <w:pPr>
      <w:widowControl w:val="0"/>
      <w:jc w:val="both"/>
    </w:pPr>
    <w:rPr>
      <w:rFonts w:ascii="Calibri" w:eastAsia="宋体" w:cs="Arial" w:hAnsi="Calibri"/>
      <w:kern w:val="2"/>
      <w:sz w:val="21"/>
      <w:szCs w:val="22"/>
      <w:lang w:val="en-US" w:eastAsia="zh-CN" w:bidi="ar-SA"/>
    </w:rPr>
  </w:style>
  <w:style w:type="paragraph" w:customStyle="1" w:styleId="4591">
    <w:name w:val="样式 4560 10 磅"/>
    <w:pPr>
      <w:widowControl w:val="0"/>
      <w:jc w:val="both"/>
    </w:pPr>
    <w:rPr>
      <w:rFonts w:ascii="Calibri" w:eastAsia="宋体" w:cs="Arial" w:hAnsi="Calibri"/>
      <w:kern w:val="2"/>
      <w:sz w:val="21"/>
      <w:szCs w:val="22"/>
      <w:lang w:val="en-US" w:eastAsia="zh-CN" w:bidi="ar-SA"/>
    </w:rPr>
  </w:style>
  <w:style w:type="paragraph" w:customStyle="1" w:styleId="4592">
    <w:name w:val="样式 4561 10 磅"/>
    <w:pPr>
      <w:widowControl w:val="0"/>
      <w:jc w:val="both"/>
    </w:pPr>
    <w:rPr>
      <w:rFonts w:ascii="Calibri" w:eastAsia="宋体" w:cs="Arial" w:hAnsi="Calibri"/>
      <w:kern w:val="2"/>
      <w:sz w:val="21"/>
      <w:szCs w:val="22"/>
      <w:lang w:val="en-US" w:eastAsia="zh-CN" w:bidi="ar-SA"/>
    </w:rPr>
  </w:style>
  <w:style w:type="paragraph" w:customStyle="1" w:styleId="4593">
    <w:name w:val="样式 4562 10 磅"/>
    <w:pPr>
      <w:widowControl w:val="0"/>
      <w:jc w:val="both"/>
    </w:pPr>
    <w:rPr>
      <w:rFonts w:ascii="Calibri" w:eastAsia="宋体" w:cs="Arial" w:hAnsi="Calibri"/>
      <w:kern w:val="2"/>
      <w:sz w:val="21"/>
      <w:szCs w:val="22"/>
      <w:lang w:val="en-US" w:eastAsia="zh-CN" w:bidi="ar-SA"/>
    </w:rPr>
  </w:style>
  <w:style w:type="paragraph" w:customStyle="1" w:styleId="4594">
    <w:name w:val="样式 4563 10 磅"/>
    <w:pPr>
      <w:widowControl w:val="0"/>
      <w:jc w:val="both"/>
    </w:pPr>
    <w:rPr>
      <w:rFonts w:ascii="Calibri" w:eastAsia="宋体" w:cs="Arial" w:hAnsi="Calibri"/>
      <w:kern w:val="2"/>
      <w:sz w:val="21"/>
      <w:szCs w:val="22"/>
      <w:lang w:val="en-US" w:eastAsia="zh-CN" w:bidi="ar-SA"/>
    </w:rPr>
  </w:style>
  <w:style w:type="paragraph" w:customStyle="1" w:styleId="4595">
    <w:name w:val="样式 4564 10 磅"/>
    <w:pPr>
      <w:widowControl w:val="0"/>
      <w:jc w:val="both"/>
    </w:pPr>
    <w:rPr>
      <w:rFonts w:ascii="Calibri" w:eastAsia="宋体" w:cs="Arial" w:hAnsi="Calibri"/>
      <w:kern w:val="2"/>
      <w:sz w:val="21"/>
      <w:szCs w:val="22"/>
      <w:lang w:val="en-US" w:eastAsia="zh-CN" w:bidi="ar-SA"/>
    </w:rPr>
  </w:style>
  <w:style w:type="paragraph" w:customStyle="1" w:styleId="4596">
    <w:name w:val="样式 4565 10 磅"/>
    <w:pPr>
      <w:widowControl w:val="0"/>
      <w:jc w:val="both"/>
    </w:pPr>
    <w:rPr>
      <w:rFonts w:ascii="Calibri" w:eastAsia="宋体" w:cs="Arial" w:hAnsi="Calibri"/>
      <w:kern w:val="2"/>
      <w:sz w:val="21"/>
      <w:szCs w:val="22"/>
      <w:lang w:val="en-US" w:eastAsia="zh-CN" w:bidi="ar-SA"/>
    </w:rPr>
  </w:style>
  <w:style w:type="paragraph" w:customStyle="1" w:styleId="4597">
    <w:name w:val="样式 4566 10 磅"/>
    <w:pPr>
      <w:widowControl w:val="0"/>
      <w:jc w:val="both"/>
    </w:pPr>
    <w:rPr>
      <w:rFonts w:ascii="Calibri" w:eastAsia="宋体" w:cs="Arial" w:hAnsi="Calibri"/>
      <w:kern w:val="2"/>
      <w:sz w:val="21"/>
      <w:szCs w:val="22"/>
      <w:lang w:val="en-US" w:eastAsia="zh-CN" w:bidi="ar-SA"/>
    </w:rPr>
  </w:style>
  <w:style w:type="paragraph" w:customStyle="1" w:styleId="4598">
    <w:name w:val="样式 4567 10 磅"/>
    <w:pPr>
      <w:widowControl w:val="0"/>
      <w:jc w:val="both"/>
    </w:pPr>
    <w:rPr>
      <w:rFonts w:ascii="Calibri" w:eastAsia="宋体" w:cs="Arial" w:hAnsi="Calibri"/>
      <w:kern w:val="2"/>
      <w:sz w:val="21"/>
      <w:szCs w:val="22"/>
      <w:lang w:val="en-US" w:eastAsia="zh-CN" w:bidi="ar-SA"/>
    </w:rPr>
  </w:style>
  <w:style w:type="paragraph" w:customStyle="1" w:styleId="4599">
    <w:name w:val="样式 4568 10 磅"/>
    <w:pPr>
      <w:widowControl w:val="0"/>
      <w:jc w:val="both"/>
    </w:pPr>
    <w:rPr>
      <w:rFonts w:ascii="Calibri" w:eastAsia="宋体" w:cs="Arial" w:hAnsi="Calibri"/>
      <w:kern w:val="2"/>
      <w:sz w:val="21"/>
      <w:szCs w:val="22"/>
      <w:lang w:val="en-US" w:eastAsia="zh-CN" w:bidi="ar-SA"/>
    </w:rPr>
  </w:style>
  <w:style w:type="paragraph" w:customStyle="1" w:styleId="4600">
    <w:name w:val="样式 4569 10 磅"/>
    <w:pPr>
      <w:widowControl w:val="0"/>
      <w:jc w:val="both"/>
    </w:pPr>
    <w:rPr>
      <w:rFonts w:ascii="Calibri" w:eastAsia="宋体" w:cs="Arial" w:hAnsi="Calibri"/>
      <w:kern w:val="2"/>
      <w:sz w:val="21"/>
      <w:szCs w:val="22"/>
      <w:lang w:val="en-US" w:eastAsia="zh-CN" w:bidi="ar-SA"/>
    </w:rPr>
  </w:style>
  <w:style w:type="paragraph" w:customStyle="1" w:styleId="4601">
    <w:name w:val="样式 4570 10 磅"/>
    <w:pPr>
      <w:widowControl w:val="0"/>
      <w:jc w:val="both"/>
    </w:pPr>
    <w:rPr>
      <w:rFonts w:ascii="Calibri" w:eastAsia="宋体" w:cs="Arial" w:hAnsi="Calibri"/>
      <w:kern w:val="2"/>
      <w:sz w:val="21"/>
      <w:szCs w:val="22"/>
      <w:lang w:val="en-US" w:eastAsia="zh-CN" w:bidi="ar-SA"/>
    </w:rPr>
  </w:style>
  <w:style w:type="paragraph" w:customStyle="1" w:styleId="4602">
    <w:name w:val="样式 4571 10 磅"/>
    <w:pPr>
      <w:widowControl w:val="0"/>
      <w:jc w:val="both"/>
    </w:pPr>
    <w:rPr>
      <w:rFonts w:ascii="Calibri" w:eastAsia="宋体" w:cs="Arial" w:hAnsi="Calibri"/>
      <w:kern w:val="2"/>
      <w:sz w:val="21"/>
      <w:szCs w:val="22"/>
      <w:lang w:val="en-US" w:eastAsia="zh-CN" w:bidi="ar-SA"/>
    </w:rPr>
  </w:style>
  <w:style w:type="paragraph" w:customStyle="1" w:styleId="4603">
    <w:name w:val="样式 4572 10 磅"/>
    <w:pPr>
      <w:widowControl w:val="0"/>
      <w:jc w:val="both"/>
    </w:pPr>
    <w:rPr>
      <w:rFonts w:ascii="Calibri" w:eastAsia="宋体" w:cs="Arial" w:hAnsi="Calibri"/>
      <w:kern w:val="2"/>
      <w:sz w:val="21"/>
      <w:szCs w:val="22"/>
      <w:lang w:val="en-US" w:eastAsia="zh-CN" w:bidi="ar-SA"/>
    </w:rPr>
  </w:style>
  <w:style w:type="paragraph" w:customStyle="1" w:styleId="4604">
    <w:name w:val="样式 4573 10 磅"/>
    <w:pPr>
      <w:widowControl w:val="0"/>
      <w:jc w:val="both"/>
    </w:pPr>
    <w:rPr>
      <w:rFonts w:ascii="Calibri" w:eastAsia="宋体" w:cs="Arial" w:hAnsi="Calibri"/>
      <w:kern w:val="2"/>
      <w:sz w:val="21"/>
      <w:szCs w:val="22"/>
      <w:lang w:val="en-US" w:eastAsia="zh-CN" w:bidi="ar-SA"/>
    </w:rPr>
  </w:style>
  <w:style w:type="paragraph" w:customStyle="1" w:styleId="4605">
    <w:name w:val="样式 4574 10 磅"/>
    <w:pPr>
      <w:widowControl w:val="0"/>
      <w:jc w:val="both"/>
    </w:pPr>
    <w:rPr>
      <w:rFonts w:ascii="Calibri" w:eastAsia="宋体" w:cs="Arial" w:hAnsi="Calibri"/>
      <w:kern w:val="2"/>
      <w:sz w:val="21"/>
      <w:szCs w:val="22"/>
      <w:lang w:val="en-US" w:eastAsia="zh-CN" w:bidi="ar-SA"/>
    </w:rPr>
  </w:style>
  <w:style w:type="paragraph" w:customStyle="1" w:styleId="4606">
    <w:name w:val="样式 4575 10 磅"/>
    <w:pPr>
      <w:widowControl w:val="0"/>
      <w:jc w:val="both"/>
    </w:pPr>
    <w:rPr>
      <w:rFonts w:ascii="Calibri" w:eastAsia="宋体" w:cs="Arial" w:hAnsi="Calibri"/>
      <w:kern w:val="2"/>
      <w:sz w:val="21"/>
      <w:szCs w:val="22"/>
      <w:lang w:val="en-US" w:eastAsia="zh-CN" w:bidi="ar-SA"/>
    </w:rPr>
  </w:style>
  <w:style w:type="paragraph" w:customStyle="1" w:styleId="4607">
    <w:name w:val="样式 4576 10 磅"/>
    <w:pPr>
      <w:widowControl w:val="0"/>
      <w:jc w:val="both"/>
    </w:pPr>
    <w:rPr>
      <w:rFonts w:ascii="Calibri" w:eastAsia="宋体" w:cs="Arial" w:hAnsi="Calibri"/>
      <w:kern w:val="2"/>
      <w:sz w:val="21"/>
      <w:szCs w:val="22"/>
      <w:lang w:val="en-US" w:eastAsia="zh-CN" w:bidi="ar-SA"/>
    </w:rPr>
  </w:style>
  <w:style w:type="paragraph" w:customStyle="1" w:styleId="4608">
    <w:name w:val="样式 4577 10 磅"/>
    <w:pPr>
      <w:widowControl w:val="0"/>
      <w:jc w:val="both"/>
    </w:pPr>
    <w:rPr>
      <w:rFonts w:ascii="Calibri" w:eastAsia="宋体" w:cs="Arial" w:hAnsi="Calibri"/>
      <w:kern w:val="2"/>
      <w:sz w:val="21"/>
      <w:szCs w:val="22"/>
      <w:lang w:val="en-US" w:eastAsia="zh-CN" w:bidi="ar-SA"/>
    </w:rPr>
  </w:style>
  <w:style w:type="paragraph" w:customStyle="1" w:styleId="4609">
    <w:name w:val="样式 4578 10 磅"/>
    <w:pPr>
      <w:widowControl w:val="0"/>
      <w:jc w:val="both"/>
    </w:pPr>
    <w:rPr>
      <w:rFonts w:ascii="Calibri" w:eastAsia="宋体" w:cs="Arial" w:hAnsi="Calibri"/>
      <w:kern w:val="2"/>
      <w:sz w:val="21"/>
      <w:szCs w:val="22"/>
      <w:lang w:val="en-US" w:eastAsia="zh-CN" w:bidi="ar-SA"/>
    </w:rPr>
  </w:style>
  <w:style w:type="paragraph" w:customStyle="1" w:styleId="4610">
    <w:name w:val="样式 4579 10 磅"/>
    <w:pPr>
      <w:widowControl w:val="0"/>
      <w:jc w:val="both"/>
    </w:pPr>
    <w:rPr>
      <w:rFonts w:ascii="Calibri" w:eastAsia="宋体" w:cs="Arial" w:hAnsi="Calibri"/>
      <w:kern w:val="2"/>
      <w:sz w:val="21"/>
      <w:szCs w:val="22"/>
      <w:lang w:val="en-US" w:eastAsia="zh-CN" w:bidi="ar-SA"/>
    </w:rPr>
  </w:style>
  <w:style w:type="paragraph" w:customStyle="1" w:styleId="4611">
    <w:name w:val="样式 4580 10 磅"/>
    <w:pPr>
      <w:widowControl w:val="0"/>
      <w:jc w:val="both"/>
    </w:pPr>
    <w:rPr>
      <w:rFonts w:ascii="Calibri" w:eastAsia="宋体" w:cs="Arial" w:hAnsi="Calibri"/>
      <w:kern w:val="2"/>
      <w:sz w:val="21"/>
      <w:szCs w:val="22"/>
      <w:lang w:val="en-US" w:eastAsia="zh-CN" w:bidi="ar-SA"/>
    </w:rPr>
  </w:style>
  <w:style w:type="paragraph" w:customStyle="1" w:styleId="4612">
    <w:name w:val="样式 4581 10 磅"/>
    <w:pPr>
      <w:widowControl w:val="0"/>
      <w:jc w:val="both"/>
    </w:pPr>
    <w:rPr>
      <w:rFonts w:ascii="Calibri" w:eastAsia="宋体" w:cs="Arial" w:hAnsi="Calibri"/>
      <w:kern w:val="2"/>
      <w:sz w:val="21"/>
      <w:szCs w:val="22"/>
      <w:lang w:val="en-US" w:eastAsia="zh-CN" w:bidi="ar-SA"/>
    </w:rPr>
  </w:style>
  <w:style w:type="paragraph" w:customStyle="1" w:styleId="4613">
    <w:name w:val="样式 4582 10 磅"/>
    <w:pPr>
      <w:widowControl w:val="0"/>
      <w:jc w:val="both"/>
    </w:pPr>
    <w:rPr>
      <w:rFonts w:ascii="Calibri" w:eastAsia="宋体" w:cs="Arial" w:hAnsi="Calibri"/>
      <w:kern w:val="2"/>
      <w:sz w:val="21"/>
      <w:szCs w:val="22"/>
      <w:lang w:val="en-US" w:eastAsia="zh-CN" w:bidi="ar-SA"/>
    </w:rPr>
  </w:style>
  <w:style w:type="paragraph" w:customStyle="1" w:styleId="4614">
    <w:name w:val="样式 4583 10 磅"/>
    <w:pPr>
      <w:widowControl w:val="0"/>
      <w:jc w:val="both"/>
    </w:pPr>
    <w:rPr>
      <w:rFonts w:ascii="Calibri" w:eastAsia="宋体" w:cs="Arial" w:hAnsi="Calibri"/>
      <w:kern w:val="2"/>
      <w:sz w:val="21"/>
      <w:szCs w:val="22"/>
      <w:lang w:val="en-US" w:eastAsia="zh-CN" w:bidi="ar-SA"/>
    </w:rPr>
  </w:style>
  <w:style w:type="paragraph" w:customStyle="1" w:styleId="4615">
    <w:name w:val="样式 4584 10 磅"/>
    <w:pPr>
      <w:widowControl w:val="0"/>
      <w:jc w:val="both"/>
    </w:pPr>
    <w:rPr>
      <w:rFonts w:ascii="Calibri" w:eastAsia="宋体" w:cs="Arial" w:hAnsi="Calibri"/>
      <w:kern w:val="2"/>
      <w:sz w:val="21"/>
      <w:szCs w:val="22"/>
      <w:lang w:val="en-US" w:eastAsia="zh-CN" w:bidi="ar-SA"/>
    </w:rPr>
  </w:style>
  <w:style w:type="paragraph" w:customStyle="1" w:styleId="4616">
    <w:name w:val="样式 4585 10 磅"/>
    <w:pPr>
      <w:widowControl w:val="0"/>
      <w:jc w:val="both"/>
    </w:pPr>
    <w:rPr>
      <w:rFonts w:ascii="Calibri" w:eastAsia="宋体" w:cs="Arial" w:hAnsi="Calibri"/>
      <w:kern w:val="2"/>
      <w:sz w:val="21"/>
      <w:szCs w:val="22"/>
      <w:lang w:val="en-US" w:eastAsia="zh-CN" w:bidi="ar-SA"/>
    </w:rPr>
  </w:style>
  <w:style w:type="paragraph" w:customStyle="1" w:styleId="4617">
    <w:name w:val="样式 4586 10 磅"/>
    <w:pPr>
      <w:widowControl w:val="0"/>
      <w:jc w:val="both"/>
    </w:pPr>
    <w:rPr>
      <w:rFonts w:ascii="Calibri" w:eastAsia="宋体" w:cs="Arial" w:hAnsi="Calibri"/>
      <w:kern w:val="2"/>
      <w:sz w:val="21"/>
      <w:szCs w:val="22"/>
      <w:lang w:val="en-US" w:eastAsia="zh-CN" w:bidi="ar-SA"/>
    </w:rPr>
  </w:style>
  <w:style w:type="paragraph" w:customStyle="1" w:styleId="4618">
    <w:name w:val="样式 4587 10 磅"/>
    <w:pPr>
      <w:widowControl w:val="0"/>
      <w:jc w:val="both"/>
    </w:pPr>
    <w:rPr>
      <w:rFonts w:ascii="Calibri" w:eastAsia="宋体" w:cs="Arial" w:hAnsi="Calibri"/>
      <w:kern w:val="2"/>
      <w:sz w:val="21"/>
      <w:szCs w:val="22"/>
      <w:lang w:val="en-US" w:eastAsia="zh-CN" w:bidi="ar-SA"/>
    </w:rPr>
  </w:style>
  <w:style w:type="paragraph" w:customStyle="1" w:styleId="4619">
    <w:name w:val="样式 4588 10 磅"/>
    <w:pPr>
      <w:widowControl w:val="0"/>
      <w:jc w:val="both"/>
    </w:pPr>
    <w:rPr>
      <w:rFonts w:ascii="Calibri" w:eastAsia="宋体" w:cs="Arial" w:hAnsi="Calibri"/>
      <w:kern w:val="2"/>
      <w:sz w:val="21"/>
      <w:szCs w:val="22"/>
      <w:lang w:val="en-US" w:eastAsia="zh-CN" w:bidi="ar-SA"/>
    </w:rPr>
  </w:style>
  <w:style w:type="paragraph" w:customStyle="1" w:styleId="4620">
    <w:name w:val="样式 4589 10 磅"/>
    <w:pPr>
      <w:widowControl w:val="0"/>
      <w:jc w:val="both"/>
    </w:pPr>
    <w:rPr>
      <w:rFonts w:ascii="Calibri" w:eastAsia="宋体" w:cs="Arial" w:hAnsi="Calibri"/>
      <w:kern w:val="2"/>
      <w:sz w:val="21"/>
      <w:szCs w:val="22"/>
      <w:lang w:val="en-US" w:eastAsia="zh-CN" w:bidi="ar-SA"/>
    </w:rPr>
  </w:style>
  <w:style w:type="paragraph" w:customStyle="1" w:styleId="4621">
    <w:name w:val="样式 4590 10 磅"/>
    <w:pPr>
      <w:widowControl w:val="0"/>
      <w:jc w:val="both"/>
    </w:pPr>
    <w:rPr>
      <w:rFonts w:ascii="Calibri" w:eastAsia="宋体" w:cs="Arial" w:hAnsi="Calibri"/>
      <w:kern w:val="2"/>
      <w:sz w:val="21"/>
      <w:szCs w:val="22"/>
      <w:lang w:val="en-US" w:eastAsia="zh-CN" w:bidi="ar-SA"/>
    </w:rPr>
  </w:style>
  <w:style w:type="paragraph" w:customStyle="1" w:styleId="4622">
    <w:name w:val="样式 4591 10 磅"/>
    <w:pPr>
      <w:widowControl w:val="0"/>
      <w:jc w:val="both"/>
    </w:pPr>
    <w:rPr>
      <w:rFonts w:ascii="Calibri" w:eastAsia="宋体" w:cs="Arial" w:hAnsi="Calibri"/>
      <w:kern w:val="2"/>
      <w:sz w:val="21"/>
      <w:szCs w:val="22"/>
      <w:lang w:val="en-US" w:eastAsia="zh-CN" w:bidi="ar-SA"/>
    </w:rPr>
  </w:style>
  <w:style w:type="paragraph" w:customStyle="1" w:styleId="4623">
    <w:name w:val="样式 4592 10 磅"/>
    <w:pPr>
      <w:widowControl w:val="0"/>
      <w:jc w:val="both"/>
    </w:pPr>
    <w:rPr>
      <w:rFonts w:ascii="Calibri" w:eastAsia="宋体" w:cs="Arial" w:hAnsi="Calibri"/>
      <w:kern w:val="2"/>
      <w:sz w:val="21"/>
      <w:szCs w:val="22"/>
      <w:lang w:val="en-US" w:eastAsia="zh-CN" w:bidi="ar-SA"/>
    </w:rPr>
  </w:style>
  <w:style w:type="paragraph" w:customStyle="1" w:styleId="4624">
    <w:name w:val="样式 4593 10 磅"/>
    <w:pPr>
      <w:widowControl w:val="0"/>
      <w:jc w:val="both"/>
    </w:pPr>
    <w:rPr>
      <w:rFonts w:ascii="Calibri" w:eastAsia="宋体" w:cs="Arial" w:hAnsi="Calibri"/>
      <w:kern w:val="2"/>
      <w:sz w:val="21"/>
      <w:szCs w:val="22"/>
      <w:lang w:val="en-US" w:eastAsia="zh-CN" w:bidi="ar-SA"/>
    </w:rPr>
  </w:style>
  <w:style w:type="paragraph" w:customStyle="1" w:styleId="4625">
    <w:name w:val="样式 4594 10 磅"/>
    <w:pPr>
      <w:widowControl w:val="0"/>
      <w:jc w:val="both"/>
    </w:pPr>
    <w:rPr>
      <w:rFonts w:ascii="Calibri" w:eastAsia="宋体" w:cs="Arial" w:hAnsi="Calibri"/>
      <w:kern w:val="2"/>
      <w:sz w:val="21"/>
      <w:szCs w:val="22"/>
      <w:lang w:val="en-US" w:eastAsia="zh-CN" w:bidi="ar-SA"/>
    </w:rPr>
  </w:style>
  <w:style w:type="paragraph" w:customStyle="1" w:styleId="4626">
    <w:name w:val="样式 4595 10 磅"/>
    <w:pPr>
      <w:widowControl w:val="0"/>
      <w:jc w:val="both"/>
    </w:pPr>
    <w:rPr>
      <w:rFonts w:ascii="Calibri" w:eastAsia="宋体" w:cs="Arial" w:hAnsi="Calibri"/>
      <w:kern w:val="2"/>
      <w:sz w:val="21"/>
      <w:szCs w:val="22"/>
      <w:lang w:val="en-US" w:eastAsia="zh-CN" w:bidi="ar-SA"/>
    </w:rPr>
  </w:style>
  <w:style w:type="paragraph" w:customStyle="1" w:styleId="4627">
    <w:name w:val="样式 4596 10 磅"/>
    <w:pPr>
      <w:widowControl w:val="0"/>
      <w:jc w:val="both"/>
    </w:pPr>
    <w:rPr>
      <w:rFonts w:ascii="Calibri" w:eastAsia="宋体" w:cs="Arial" w:hAnsi="Calibri"/>
      <w:kern w:val="2"/>
      <w:sz w:val="21"/>
      <w:szCs w:val="22"/>
      <w:lang w:val="en-US" w:eastAsia="zh-CN" w:bidi="ar-SA"/>
    </w:rPr>
  </w:style>
  <w:style w:type="paragraph" w:customStyle="1" w:styleId="4628">
    <w:name w:val="样式 4597 10 磅"/>
    <w:pPr>
      <w:widowControl w:val="0"/>
      <w:jc w:val="both"/>
    </w:pPr>
    <w:rPr>
      <w:rFonts w:ascii="Calibri" w:eastAsia="宋体" w:cs="Arial" w:hAnsi="Calibri"/>
      <w:kern w:val="2"/>
      <w:sz w:val="21"/>
      <w:szCs w:val="22"/>
      <w:lang w:val="en-US" w:eastAsia="zh-CN" w:bidi="ar-SA"/>
    </w:rPr>
  </w:style>
  <w:style w:type="paragraph" w:customStyle="1" w:styleId="4629">
    <w:name w:val="样式 4598 10 磅"/>
    <w:pPr>
      <w:widowControl w:val="0"/>
      <w:jc w:val="both"/>
    </w:pPr>
    <w:rPr>
      <w:rFonts w:ascii="Calibri" w:eastAsia="宋体" w:cs="Arial" w:hAnsi="Calibri"/>
      <w:kern w:val="2"/>
      <w:sz w:val="21"/>
      <w:szCs w:val="22"/>
      <w:lang w:val="en-US" w:eastAsia="zh-CN" w:bidi="ar-SA"/>
    </w:rPr>
  </w:style>
  <w:style w:type="paragraph" w:customStyle="1" w:styleId="4630">
    <w:name w:val="样式 4599 10 磅"/>
    <w:pPr>
      <w:widowControl w:val="0"/>
      <w:jc w:val="both"/>
    </w:pPr>
    <w:rPr>
      <w:rFonts w:ascii="Calibri" w:eastAsia="宋体" w:cs="Arial" w:hAnsi="Calibri"/>
      <w:kern w:val="2"/>
      <w:sz w:val="21"/>
      <w:szCs w:val="22"/>
      <w:lang w:val="en-US" w:eastAsia="zh-CN" w:bidi="ar-SA"/>
    </w:rPr>
  </w:style>
  <w:style w:type="paragraph" w:customStyle="1" w:styleId="4631">
    <w:name w:val="样式 4600 10 磅"/>
    <w:pPr>
      <w:widowControl w:val="0"/>
      <w:jc w:val="both"/>
    </w:pPr>
    <w:rPr>
      <w:rFonts w:ascii="Calibri" w:eastAsia="宋体" w:cs="Arial" w:hAnsi="Calibri"/>
      <w:kern w:val="2"/>
      <w:sz w:val="21"/>
      <w:szCs w:val="22"/>
      <w:lang w:val="en-US" w:eastAsia="zh-CN" w:bidi="ar-SA"/>
    </w:rPr>
  </w:style>
  <w:style w:type="paragraph" w:customStyle="1" w:styleId="4632">
    <w:name w:val="样式 4601 10 磅"/>
    <w:pPr>
      <w:widowControl w:val="0"/>
      <w:jc w:val="both"/>
    </w:pPr>
    <w:rPr>
      <w:rFonts w:ascii="Calibri" w:eastAsia="宋体" w:cs="Arial" w:hAnsi="Calibri"/>
      <w:kern w:val="2"/>
      <w:sz w:val="21"/>
      <w:szCs w:val="22"/>
      <w:lang w:val="en-US" w:eastAsia="zh-CN" w:bidi="ar-SA"/>
    </w:rPr>
  </w:style>
  <w:style w:type="paragraph" w:customStyle="1" w:styleId="4633">
    <w:name w:val="样式 4602 10 磅"/>
    <w:pPr>
      <w:widowControl w:val="0"/>
      <w:jc w:val="both"/>
    </w:pPr>
    <w:rPr>
      <w:rFonts w:ascii="Calibri" w:eastAsia="宋体" w:cs="Arial" w:hAnsi="Calibri"/>
      <w:kern w:val="2"/>
      <w:sz w:val="21"/>
      <w:szCs w:val="22"/>
      <w:lang w:val="en-US" w:eastAsia="zh-CN" w:bidi="ar-SA"/>
    </w:rPr>
  </w:style>
  <w:style w:type="paragraph" w:customStyle="1" w:styleId="4634">
    <w:name w:val="样式 4603 10 磅"/>
    <w:pPr>
      <w:widowControl w:val="0"/>
      <w:jc w:val="both"/>
    </w:pPr>
    <w:rPr>
      <w:rFonts w:ascii="Calibri" w:eastAsia="宋体" w:cs="Arial" w:hAnsi="Calibri"/>
      <w:kern w:val="2"/>
      <w:sz w:val="21"/>
      <w:szCs w:val="22"/>
      <w:lang w:val="en-US" w:eastAsia="zh-CN" w:bidi="ar-SA"/>
    </w:rPr>
  </w:style>
  <w:style w:type="paragraph" w:customStyle="1" w:styleId="4635">
    <w:name w:val="样式 4604 10 磅"/>
    <w:pPr>
      <w:widowControl w:val="0"/>
      <w:jc w:val="both"/>
    </w:pPr>
    <w:rPr>
      <w:rFonts w:ascii="Calibri" w:eastAsia="宋体" w:cs="Arial" w:hAnsi="Calibri"/>
      <w:kern w:val="2"/>
      <w:sz w:val="21"/>
      <w:szCs w:val="22"/>
      <w:lang w:val="en-US" w:eastAsia="zh-CN" w:bidi="ar-SA"/>
    </w:rPr>
  </w:style>
  <w:style w:type="paragraph" w:customStyle="1" w:styleId="4636">
    <w:name w:val="样式 4605 10 磅"/>
    <w:pPr>
      <w:widowControl w:val="0"/>
      <w:jc w:val="both"/>
    </w:pPr>
    <w:rPr>
      <w:rFonts w:ascii="Calibri" w:eastAsia="宋体" w:cs="Arial" w:hAnsi="Calibri"/>
      <w:kern w:val="2"/>
      <w:sz w:val="21"/>
      <w:szCs w:val="22"/>
      <w:lang w:val="en-US" w:eastAsia="zh-CN" w:bidi="ar-SA"/>
    </w:rPr>
  </w:style>
  <w:style w:type="paragraph" w:customStyle="1" w:styleId="4637">
    <w:name w:val="样式 4606 10 磅"/>
    <w:pPr>
      <w:widowControl w:val="0"/>
      <w:jc w:val="both"/>
    </w:pPr>
    <w:rPr>
      <w:rFonts w:ascii="Calibri" w:eastAsia="宋体" w:cs="Arial" w:hAnsi="Calibri"/>
      <w:kern w:val="2"/>
      <w:sz w:val="21"/>
      <w:szCs w:val="22"/>
      <w:lang w:val="en-US" w:eastAsia="zh-CN" w:bidi="ar-SA"/>
    </w:rPr>
  </w:style>
  <w:style w:type="paragraph" w:customStyle="1" w:styleId="4638">
    <w:name w:val="样式 4607 10 磅"/>
    <w:pPr>
      <w:widowControl w:val="0"/>
      <w:jc w:val="both"/>
    </w:pPr>
    <w:rPr>
      <w:rFonts w:ascii="Times New Roman" w:eastAsia="宋体" w:cs="Times New Roman" w:hAnsi="Times New Roman"/>
      <w:kern w:val="2"/>
      <w:sz w:val="21"/>
      <w:szCs w:val="24"/>
      <w:lang w:val="en-US" w:eastAsia="zh-CN" w:bidi="ar-SA"/>
    </w:rPr>
  </w:style>
  <w:style w:type="paragraph" w:customStyle="1" w:styleId="4639">
    <w:name w:val="样式 4608 10 磅"/>
    <w:pPr>
      <w:widowControl w:val="0"/>
      <w:jc w:val="both"/>
    </w:pPr>
    <w:rPr>
      <w:rFonts w:ascii="Times New Roman" w:eastAsia="宋体" w:cs="Times New Roman" w:hAnsi="Times New Roman"/>
      <w:kern w:val="2"/>
      <w:sz w:val="21"/>
      <w:szCs w:val="24"/>
      <w:lang w:val="en-US" w:eastAsia="zh-CN" w:bidi="ar-SA"/>
    </w:rPr>
  </w:style>
  <w:style w:type="paragraph" w:customStyle="1" w:styleId="4640">
    <w:name w:val="样式 4609 10 磅"/>
    <w:pPr>
      <w:widowControl w:val="0"/>
      <w:jc w:val="both"/>
    </w:pPr>
    <w:rPr>
      <w:rFonts w:ascii="Times New Roman" w:eastAsia="宋体" w:cs="Times New Roman" w:hAnsi="Times New Roman"/>
      <w:kern w:val="2"/>
      <w:sz w:val="21"/>
      <w:szCs w:val="24"/>
      <w:lang w:val="en-US" w:eastAsia="zh-CN" w:bidi="ar-SA"/>
    </w:rPr>
  </w:style>
  <w:style w:type="paragraph" w:customStyle="1" w:styleId="4641">
    <w:name w:val="样式 4610 10 磅"/>
    <w:pPr>
      <w:widowControl w:val="0"/>
      <w:jc w:val="both"/>
    </w:pPr>
    <w:rPr>
      <w:rFonts w:ascii="Times New Roman" w:eastAsia="宋体" w:cs="Times New Roman" w:hAnsi="Times New Roman"/>
      <w:kern w:val="2"/>
      <w:sz w:val="21"/>
      <w:szCs w:val="24"/>
      <w:lang w:val="en-US" w:eastAsia="zh-CN" w:bidi="ar-SA"/>
    </w:rPr>
  </w:style>
  <w:style w:type="paragraph" w:customStyle="1" w:styleId="4642">
    <w:name w:val="样式 4611 10 磅"/>
    <w:pPr>
      <w:widowControl w:val="0"/>
      <w:jc w:val="both"/>
    </w:pPr>
    <w:rPr>
      <w:rFonts w:ascii="Times New Roman" w:eastAsia="宋体" w:cs="Times New Roman" w:hAnsi="Times New Roman"/>
      <w:kern w:val="2"/>
      <w:sz w:val="21"/>
      <w:szCs w:val="24"/>
      <w:lang w:val="en-US" w:eastAsia="zh-CN" w:bidi="ar-SA"/>
    </w:rPr>
  </w:style>
  <w:style w:type="paragraph" w:customStyle="1" w:styleId="4643">
    <w:name w:val="样式 4612 10 磅"/>
    <w:pPr>
      <w:widowControl w:val="0"/>
      <w:jc w:val="both"/>
    </w:pPr>
    <w:rPr>
      <w:rFonts w:ascii="Times New Roman" w:eastAsia="宋体" w:cs="Times New Roman" w:hAnsi="Times New Roman"/>
      <w:kern w:val="2"/>
      <w:sz w:val="21"/>
      <w:szCs w:val="24"/>
      <w:lang w:val="en-US" w:eastAsia="zh-CN" w:bidi="ar-SA"/>
    </w:rPr>
  </w:style>
  <w:style w:type="paragraph" w:customStyle="1" w:styleId="4644">
    <w:name w:val="样式 4613 10 磅"/>
    <w:pPr>
      <w:widowControl w:val="0"/>
      <w:jc w:val="both"/>
    </w:pPr>
    <w:rPr>
      <w:rFonts w:ascii="Times New Roman" w:eastAsia="宋体" w:cs="Times New Roman" w:hAnsi="Times New Roman"/>
      <w:kern w:val="2"/>
      <w:sz w:val="21"/>
      <w:szCs w:val="24"/>
      <w:lang w:val="en-US" w:eastAsia="zh-CN" w:bidi="ar-SA"/>
    </w:rPr>
  </w:style>
  <w:style w:type="paragraph" w:customStyle="1" w:styleId="4645">
    <w:name w:val="样式 4614 10 磅"/>
    <w:pPr>
      <w:widowControl w:val="0"/>
      <w:jc w:val="both"/>
    </w:pPr>
    <w:rPr>
      <w:rFonts w:ascii="Times New Roman" w:eastAsia="宋体" w:cs="Times New Roman" w:hAnsi="Times New Roman"/>
      <w:kern w:val="2"/>
      <w:sz w:val="21"/>
      <w:szCs w:val="24"/>
      <w:lang w:val="en-US" w:eastAsia="zh-CN" w:bidi="ar-SA"/>
    </w:rPr>
  </w:style>
  <w:style w:type="paragraph" w:customStyle="1" w:styleId="4646">
    <w:name w:val="样式 4615 10 磅"/>
    <w:pPr>
      <w:widowControl w:val="0"/>
      <w:jc w:val="both"/>
    </w:pPr>
    <w:rPr>
      <w:rFonts w:ascii="Times New Roman" w:eastAsia="宋体" w:cs="Times New Roman" w:hAnsi="Times New Roman"/>
      <w:kern w:val="2"/>
      <w:sz w:val="21"/>
      <w:szCs w:val="24"/>
      <w:lang w:val="en-US" w:eastAsia="zh-CN" w:bidi="ar-SA"/>
    </w:rPr>
  </w:style>
  <w:style w:type="paragraph" w:customStyle="1" w:styleId="4647">
    <w:name w:val="样式 4616 10 磅"/>
    <w:pPr>
      <w:widowControl w:val="0"/>
      <w:jc w:val="both"/>
    </w:pPr>
    <w:rPr>
      <w:rFonts w:ascii="Times New Roman" w:eastAsia="宋体" w:cs="Times New Roman" w:hAnsi="Times New Roman"/>
      <w:kern w:val="2"/>
      <w:sz w:val="21"/>
      <w:szCs w:val="24"/>
      <w:lang w:val="en-US" w:eastAsia="zh-CN" w:bidi="ar-SA"/>
    </w:rPr>
  </w:style>
  <w:style w:type="paragraph" w:customStyle="1" w:styleId="4648">
    <w:name w:val="样式 4617 10 磅"/>
    <w:pPr>
      <w:widowControl w:val="0"/>
      <w:jc w:val="both"/>
    </w:pPr>
    <w:rPr>
      <w:rFonts w:ascii="Times New Roman" w:eastAsia="宋体" w:cs="Times New Roman" w:hAnsi="Times New Roman"/>
      <w:kern w:val="2"/>
      <w:sz w:val="21"/>
      <w:szCs w:val="24"/>
      <w:lang w:val="en-US" w:eastAsia="zh-CN" w:bidi="ar-SA"/>
    </w:rPr>
  </w:style>
  <w:style w:type="paragraph" w:customStyle="1" w:styleId="4649">
    <w:name w:val="样式 4618 10 磅"/>
    <w:pPr>
      <w:widowControl w:val="0"/>
      <w:jc w:val="both"/>
    </w:pPr>
    <w:rPr>
      <w:rFonts w:ascii="Times New Roman" w:eastAsia="宋体" w:cs="Times New Roman" w:hAnsi="Times New Roman"/>
      <w:kern w:val="2"/>
      <w:sz w:val="21"/>
      <w:szCs w:val="24"/>
      <w:lang w:val="en-US" w:eastAsia="zh-CN" w:bidi="ar-SA"/>
    </w:rPr>
  </w:style>
  <w:style w:type="paragraph" w:customStyle="1" w:styleId="4650">
    <w:name w:val="样式 4619 10 磅"/>
    <w:pPr>
      <w:widowControl w:val="0"/>
      <w:jc w:val="both"/>
    </w:pPr>
    <w:rPr>
      <w:rFonts w:ascii="Times New Roman" w:eastAsia="宋体" w:cs="Times New Roman" w:hAnsi="Times New Roman"/>
      <w:kern w:val="2"/>
      <w:sz w:val="21"/>
      <w:szCs w:val="24"/>
      <w:lang w:val="en-US" w:eastAsia="zh-CN" w:bidi="ar-SA"/>
    </w:rPr>
  </w:style>
  <w:style w:type="paragraph" w:customStyle="1" w:styleId="4651">
    <w:name w:val="样式 4620 10 磅"/>
    <w:pPr>
      <w:widowControl w:val="0"/>
      <w:jc w:val="both"/>
    </w:pPr>
    <w:rPr>
      <w:rFonts w:ascii="Times New Roman" w:eastAsia="宋体" w:cs="Times New Roman" w:hAnsi="Times New Roman"/>
      <w:kern w:val="2"/>
      <w:sz w:val="21"/>
      <w:szCs w:val="24"/>
      <w:lang w:val="en-US" w:eastAsia="zh-CN" w:bidi="ar-SA"/>
    </w:rPr>
  </w:style>
  <w:style w:type="paragraph" w:customStyle="1" w:styleId="4652">
    <w:name w:val="样式 4621 10 磅"/>
    <w:pPr>
      <w:widowControl w:val="0"/>
      <w:jc w:val="both"/>
    </w:pPr>
    <w:rPr>
      <w:rFonts w:ascii="Times New Roman" w:eastAsia="宋体" w:cs="Times New Roman" w:hAnsi="Times New Roman"/>
      <w:kern w:val="2"/>
      <w:sz w:val="21"/>
      <w:szCs w:val="24"/>
      <w:lang w:val="en-US" w:eastAsia="zh-CN" w:bidi="ar-SA"/>
    </w:rPr>
  </w:style>
  <w:style w:type="paragraph" w:customStyle="1" w:styleId="4653">
    <w:name w:val="样式 4622 10 磅"/>
    <w:pPr>
      <w:widowControl w:val="0"/>
      <w:jc w:val="both"/>
    </w:pPr>
    <w:rPr>
      <w:rFonts w:ascii="Times New Roman" w:eastAsia="宋体" w:cs="Times New Roman" w:hAnsi="Times New Roman"/>
      <w:kern w:val="2"/>
      <w:sz w:val="21"/>
      <w:szCs w:val="24"/>
      <w:lang w:val="en-US" w:eastAsia="zh-CN" w:bidi="ar-SA"/>
    </w:rPr>
  </w:style>
  <w:style w:type="paragraph" w:customStyle="1" w:styleId="4654">
    <w:name w:val="样式 4623 10 磅"/>
    <w:pPr>
      <w:widowControl w:val="0"/>
      <w:jc w:val="both"/>
    </w:pPr>
    <w:rPr>
      <w:rFonts w:ascii="Times New Roman" w:eastAsia="宋体" w:cs="Times New Roman" w:hAnsi="Times New Roman"/>
      <w:kern w:val="2"/>
      <w:sz w:val="21"/>
      <w:szCs w:val="24"/>
      <w:lang w:val="en-US" w:eastAsia="zh-CN" w:bidi="ar-SA"/>
    </w:rPr>
  </w:style>
  <w:style w:type="paragraph" w:customStyle="1" w:styleId="4655">
    <w:name w:val="样式 4624 10 磅"/>
    <w:pPr>
      <w:widowControl w:val="0"/>
      <w:jc w:val="both"/>
    </w:pPr>
    <w:rPr>
      <w:rFonts w:ascii="Times New Roman" w:eastAsia="宋体" w:cs="Times New Roman" w:hAnsi="Times New Roman"/>
      <w:kern w:val="2"/>
      <w:sz w:val="21"/>
      <w:szCs w:val="24"/>
      <w:lang w:val="en-US" w:eastAsia="zh-CN" w:bidi="ar-SA"/>
    </w:rPr>
  </w:style>
  <w:style w:type="paragraph" w:customStyle="1" w:styleId="4656">
    <w:name w:val="样式 4625 10 磅"/>
    <w:pPr>
      <w:widowControl w:val="0"/>
      <w:jc w:val="both"/>
    </w:pPr>
    <w:rPr>
      <w:rFonts w:ascii="Times New Roman" w:eastAsia="宋体" w:cs="Times New Roman" w:hAnsi="Times New Roman"/>
      <w:kern w:val="2"/>
      <w:sz w:val="21"/>
      <w:szCs w:val="24"/>
      <w:lang w:val="en-US" w:eastAsia="zh-CN" w:bidi="ar-SA"/>
    </w:rPr>
  </w:style>
  <w:style w:type="paragraph" w:customStyle="1" w:styleId="4657">
    <w:name w:val="样式 4626 10 磅"/>
    <w:pPr>
      <w:widowControl w:val="0"/>
      <w:jc w:val="both"/>
    </w:pPr>
    <w:rPr>
      <w:rFonts w:ascii="Times New Roman" w:eastAsia="宋体" w:cs="Times New Roman" w:hAnsi="Times New Roman"/>
      <w:kern w:val="2"/>
      <w:sz w:val="21"/>
      <w:szCs w:val="24"/>
      <w:lang w:val="en-US" w:eastAsia="zh-CN" w:bidi="ar-SA"/>
    </w:rPr>
  </w:style>
  <w:style w:type="paragraph" w:customStyle="1" w:styleId="4658">
    <w:name w:val="样式 4627 10 磅"/>
    <w:pPr>
      <w:widowControl w:val="0"/>
      <w:jc w:val="both"/>
    </w:pPr>
    <w:rPr>
      <w:rFonts w:ascii="Times New Roman" w:eastAsia="宋体" w:cs="Times New Roman" w:hAnsi="Times New Roman"/>
      <w:kern w:val="2"/>
      <w:sz w:val="21"/>
      <w:szCs w:val="24"/>
      <w:lang w:val="en-US" w:eastAsia="zh-CN" w:bidi="ar-SA"/>
    </w:rPr>
  </w:style>
  <w:style w:type="paragraph" w:customStyle="1" w:styleId="4659">
    <w:name w:val="样式 4628 10 磅"/>
    <w:pPr>
      <w:widowControl w:val="0"/>
      <w:jc w:val="both"/>
    </w:pPr>
    <w:rPr>
      <w:rFonts w:ascii="Times New Roman" w:eastAsia="宋体" w:cs="Times New Roman" w:hAnsi="Times New Roman"/>
      <w:kern w:val="2"/>
      <w:sz w:val="21"/>
      <w:szCs w:val="24"/>
      <w:lang w:val="en-US" w:eastAsia="zh-CN" w:bidi="ar-SA"/>
    </w:rPr>
  </w:style>
  <w:style w:type="paragraph" w:customStyle="1" w:styleId="4660">
    <w:name w:val="样式 4629 10 磅"/>
    <w:pPr>
      <w:widowControl w:val="0"/>
      <w:jc w:val="both"/>
    </w:pPr>
    <w:rPr>
      <w:rFonts w:ascii="Times New Roman" w:eastAsia="宋体" w:cs="Times New Roman" w:hAnsi="Times New Roman"/>
      <w:kern w:val="2"/>
      <w:sz w:val="21"/>
      <w:szCs w:val="24"/>
      <w:lang w:val="en-US" w:eastAsia="zh-CN" w:bidi="ar-SA"/>
    </w:rPr>
  </w:style>
  <w:style w:type="paragraph" w:customStyle="1" w:styleId="4661">
    <w:name w:val="样式 4630 10 磅"/>
    <w:pPr>
      <w:widowControl w:val="0"/>
      <w:jc w:val="both"/>
    </w:pPr>
    <w:rPr>
      <w:rFonts w:ascii="Times New Roman" w:eastAsia="宋体" w:cs="Times New Roman" w:hAnsi="Times New Roman"/>
      <w:kern w:val="2"/>
      <w:sz w:val="21"/>
      <w:szCs w:val="24"/>
      <w:lang w:val="en-US" w:eastAsia="zh-CN" w:bidi="ar-SA"/>
    </w:rPr>
  </w:style>
  <w:style w:type="paragraph" w:customStyle="1" w:styleId="4662">
    <w:name w:val="样式 4631 10 磅"/>
    <w:pPr>
      <w:widowControl w:val="0"/>
      <w:jc w:val="both"/>
    </w:pPr>
    <w:rPr>
      <w:rFonts w:ascii="Times New Roman" w:eastAsia="宋体" w:cs="Times New Roman" w:hAnsi="Times New Roman"/>
      <w:kern w:val="2"/>
      <w:sz w:val="21"/>
      <w:szCs w:val="21"/>
      <w:lang w:val="en-US" w:eastAsia="zh-CN" w:bidi="ar-SA"/>
    </w:rPr>
  </w:style>
  <w:style w:type="paragraph" w:customStyle="1" w:styleId="4663">
    <w:name w:val="样式 4632 10 磅"/>
    <w:pPr>
      <w:widowControl w:val="0"/>
      <w:jc w:val="both"/>
    </w:pPr>
    <w:rPr>
      <w:rFonts w:ascii="Times New Roman" w:eastAsia="宋体" w:cs="Times New Roman" w:hAnsi="Times New Roman"/>
      <w:kern w:val="2"/>
      <w:sz w:val="21"/>
      <w:szCs w:val="21"/>
      <w:lang w:val="en-US" w:eastAsia="zh-CN" w:bidi="ar-SA"/>
    </w:rPr>
  </w:style>
  <w:style w:type="paragraph" w:customStyle="1" w:styleId="4664">
    <w:name w:val="样式 4633 10 磅"/>
    <w:pPr>
      <w:widowControl w:val="0"/>
      <w:jc w:val="both"/>
    </w:pPr>
    <w:rPr>
      <w:rFonts w:ascii="Times New Roman" w:eastAsia="宋体" w:cs="Times New Roman" w:hAnsi="Times New Roman"/>
      <w:kern w:val="2"/>
      <w:sz w:val="21"/>
      <w:szCs w:val="24"/>
      <w:lang w:val="en-US" w:eastAsia="zh-CN" w:bidi="ar-SA"/>
    </w:rPr>
  </w:style>
  <w:style w:type="paragraph" w:customStyle="1" w:styleId="4665">
    <w:name w:val="样式 4634 10 磅"/>
    <w:pPr>
      <w:widowControl w:val="0"/>
      <w:jc w:val="both"/>
    </w:pPr>
    <w:rPr>
      <w:rFonts w:ascii="Times New Roman" w:eastAsia="宋体" w:cs="Times New Roman" w:hAnsi="Times New Roman"/>
      <w:kern w:val="2"/>
      <w:sz w:val="21"/>
      <w:szCs w:val="24"/>
      <w:lang w:val="en-US" w:eastAsia="zh-CN" w:bidi="ar-SA"/>
    </w:rPr>
  </w:style>
  <w:style w:type="paragraph" w:customStyle="1" w:styleId="4666">
    <w:name w:val="样式 4635 10 磅"/>
    <w:pPr>
      <w:widowControl w:val="0"/>
      <w:jc w:val="both"/>
    </w:pPr>
    <w:rPr>
      <w:rFonts w:ascii="Calibri" w:eastAsia="宋体" w:cs="Arial" w:hAnsi="Calibri"/>
      <w:kern w:val="2"/>
      <w:sz w:val="21"/>
      <w:szCs w:val="22"/>
      <w:lang w:val="en-US" w:eastAsia="zh-CN" w:bidi="ar-SA"/>
    </w:rPr>
  </w:style>
  <w:style w:type="paragraph" w:customStyle="1" w:styleId="4667">
    <w:name w:val="样式 4636 10 磅"/>
    <w:pPr>
      <w:widowControl w:val="0"/>
      <w:jc w:val="both"/>
    </w:pPr>
    <w:rPr>
      <w:rFonts w:ascii="Times New Roman" w:eastAsia="宋体" w:cs="Times New Roman" w:hAnsi="Times New Roman"/>
      <w:kern w:val="2"/>
      <w:sz w:val="21"/>
      <w:szCs w:val="24"/>
      <w:lang w:val="en-US" w:eastAsia="zh-CN" w:bidi="ar-SA"/>
    </w:rPr>
  </w:style>
  <w:style w:type="paragraph" w:customStyle="1" w:styleId="4668">
    <w:name w:val="样式 4637 10 磅"/>
    <w:pPr>
      <w:widowControl w:val="0"/>
      <w:jc w:val="both"/>
    </w:pPr>
    <w:rPr>
      <w:rFonts w:ascii="Times New Roman" w:eastAsia="宋体" w:cs="Times New Roman" w:hAnsi="Times New Roman"/>
      <w:kern w:val="2"/>
      <w:sz w:val="21"/>
      <w:szCs w:val="24"/>
      <w:lang w:val="en-US" w:eastAsia="zh-CN" w:bidi="ar-SA"/>
    </w:rPr>
  </w:style>
  <w:style w:type="paragraph" w:customStyle="1" w:styleId="4669">
    <w:name w:val="样式 4638 10 磅"/>
    <w:pPr>
      <w:widowControl w:val="0"/>
      <w:jc w:val="both"/>
    </w:pPr>
    <w:rPr>
      <w:rFonts w:ascii="Times New Roman" w:eastAsia="宋体" w:cs="Times New Roman" w:hAnsi="Times New Roman"/>
      <w:kern w:val="2"/>
      <w:sz w:val="21"/>
      <w:szCs w:val="24"/>
      <w:lang w:val="en-US" w:eastAsia="zh-CN" w:bidi="ar-SA"/>
    </w:rPr>
  </w:style>
  <w:style w:type="paragraph" w:customStyle="1" w:styleId="4670">
    <w:name w:val="样式 4639 10 磅"/>
    <w:pPr>
      <w:widowControl w:val="0"/>
      <w:jc w:val="both"/>
    </w:pPr>
    <w:rPr>
      <w:rFonts w:ascii="Times New Roman" w:eastAsia="宋体" w:cs="Times New Roman" w:hAnsi="Times New Roman"/>
      <w:kern w:val="2"/>
      <w:sz w:val="21"/>
      <w:szCs w:val="24"/>
      <w:lang w:val="en-US" w:eastAsia="zh-CN" w:bidi="ar-SA"/>
    </w:rPr>
  </w:style>
  <w:style w:type="paragraph" w:customStyle="1" w:styleId="4671">
    <w:name w:val="样式 4640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1989</TotalTime>
  <Application>Yozo_Office</Application>
  <Pages>33</Pages>
  <Words>9802</Words>
  <Characters>12321</Characters>
  <Lines>1807</Lines>
  <Paragraphs>1161</Paragraphs>
  <CharactersWithSpaces>12668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李天宇</cp:lastModifiedBy>
  <cp:revision>67</cp:revision>
  <cp:lastPrinted>2025-03-26T03:14:00Z</cp:lastPrinted>
  <dcterms:created xsi:type="dcterms:W3CDTF">2025-03-11T08:31:00Z</dcterms:created>
  <dcterms:modified xsi:type="dcterms:W3CDTF">2025-06-12T03:34:15Z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