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9D0" w:rsidRDefault="002E6BFE">
      <w:r>
        <w:rPr>
          <w:noProof/>
        </w:rPr>
        <w:drawing>
          <wp:inline distT="0" distB="0" distL="0" distR="0">
            <wp:extent cx="5804817" cy="8050696"/>
            <wp:effectExtent l="19050" t="0" r="5433" b="0"/>
            <wp:docPr id="1" name="图片 1" descr="C:\Users\sui_jinqiang\Desktop\中华人民共和国进出境动物指定隔离检疫场使用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i_jinqiang\Desktop\中华人民共和国进出境动物指定隔离检疫场使用证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608" cy="805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9D0" w:rsidSect="001C4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6BFE"/>
    <w:rsid w:val="001C49D0"/>
    <w:rsid w:val="002E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B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B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隋进强</dc:creator>
  <cp:keywords/>
  <dc:description/>
  <cp:lastModifiedBy>隋进强</cp:lastModifiedBy>
  <cp:revision>2</cp:revision>
  <dcterms:created xsi:type="dcterms:W3CDTF">2021-11-16T06:50:00Z</dcterms:created>
  <dcterms:modified xsi:type="dcterms:W3CDTF">2021-11-16T06:51:00Z</dcterms:modified>
</cp:coreProperties>
</file>