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</w:rPr>
        <w:t>深圳海关</w:t>
      </w:r>
      <w:r>
        <w:rPr>
          <w:rFonts w:ascii="方正小标宋_GBK" w:eastAsia="方正小标宋_GBK" w:cs="方正小标宋_GBK" w:hint="eastAsia"/>
          <w:sz w:val="44"/>
          <w:szCs w:val="44"/>
        </w:rPr>
        <w:t>关于实施《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入</w:t>
      </w:r>
      <w:r>
        <w:rPr>
          <w:rFonts w:ascii="方正小标宋_GBK" w:eastAsia="方正小标宋_GBK" w:cs="方正小标宋_GBK" w:hint="eastAsia"/>
          <w:sz w:val="44"/>
          <w:szCs w:val="44"/>
        </w:rPr>
        <w:t>境货物检验检疫证明</w:t>
      </w:r>
      <w:r>
        <w:rPr>
          <w:rFonts w:ascii="方正小标宋_GBK" w:eastAsia="方正小标宋_GBK" w:cs="方正小标宋_GBK" w:hint="eastAsia"/>
          <w:sz w:val="44"/>
          <w:szCs w:val="44"/>
          <w:lang w:eastAsia="zh-CN"/>
        </w:rPr>
        <w:t>》</w:t>
      </w:r>
      <w:r>
        <w:rPr>
          <w:rFonts w:ascii="方正小标宋_GBK" w:eastAsia="方正小标宋_GBK" w:cs="方正小标宋_GBK" w:hint="eastAsia"/>
          <w:sz w:val="44"/>
          <w:szCs w:val="44"/>
        </w:rPr>
        <w:t>电子证明相关事项的</w:t>
      </w:r>
      <w:r>
        <w:rPr>
          <w:rFonts w:ascii="方正小标宋_GBK" w:eastAsia="方正小标宋_GBK" w:cs="方正小标宋_GBK"/>
          <w:sz w:val="44"/>
          <w:szCs w:val="44"/>
        </w:rPr>
        <w:t>通告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方正仿宋_GBK" w:eastAsia="方正仿宋_GBK" w:cs="方正仿宋_GBK"/>
          <w:sz w:val="32"/>
          <w:szCs w:val="32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方正仿宋_GBK" w:eastAsia="方正仿宋_GBK" w:cs="方正仿宋_GBK" w:hint="eastAsia"/>
          <w:sz w:val="32"/>
          <w:szCs w:val="32"/>
          <w:lang w:eastAsia="zh-CN"/>
        </w:rPr>
      </w:pPr>
      <w:r>
        <w:rPr>
          <w:rFonts w:ascii="方正仿宋_GBK" w:eastAsia="方正仿宋_GBK" w:cs="方正仿宋_GBK" w:hint="eastAsia"/>
          <w:sz w:val="32"/>
          <w:szCs w:val="32"/>
        </w:rPr>
        <w:t>为打造“更加开放共享，更加便利高效”的通关模式，进一步便利企业获取《入境货物检验检疫证明》</w:t>
      </w:r>
      <w:r>
        <w:rPr>
          <w:rFonts w:ascii="方正仿宋_GBK" w:eastAsia="方正仿宋_GBK" w:cs="方正仿宋_GBK" w:hint="eastAsia"/>
          <w:sz w:val="32"/>
          <w:szCs w:val="32"/>
          <w:lang w:eastAsia="zh-CN"/>
        </w:rPr>
        <w:t>，</w:t>
      </w:r>
      <w:r>
        <w:rPr>
          <w:rFonts w:ascii="方正仿宋_GBK" w:eastAsia="方正仿宋_GBK" w:cs="方正仿宋_GBK" w:hint="eastAsia"/>
          <w:sz w:val="32"/>
          <w:szCs w:val="32"/>
        </w:rPr>
        <w:t>现将《入境货物检验检疫证明》电子证明相关事项</w:t>
      </w:r>
      <w:r>
        <w:rPr>
          <w:rFonts w:ascii="方正仿宋_GBK" w:eastAsia="方正仿宋_GBK" w:cs="方正仿宋_GBK"/>
          <w:sz w:val="32"/>
          <w:szCs w:val="32"/>
        </w:rPr>
        <w:t>通告</w:t>
      </w:r>
      <w:r>
        <w:rPr>
          <w:rFonts w:ascii="方正仿宋_GBK" w:eastAsia="方正仿宋_GBK" w:cs="方正仿宋_GBK" w:hint="eastAsia"/>
          <w:sz w:val="32"/>
          <w:szCs w:val="32"/>
        </w:rPr>
        <w:t>如下</w:t>
      </w:r>
      <w:r>
        <w:rPr>
          <w:rFonts w:ascii="方正仿宋_GBK" w:eastAsia="方正仿宋_GBK" w:cs="方正仿宋_GBK" w:hint="eastAsia"/>
          <w:sz w:val="32"/>
          <w:szCs w:val="32"/>
          <w:lang w:eastAsia="zh-CN"/>
        </w:rPr>
        <w:t>：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一、自</w:t>
      </w:r>
      <w:r>
        <w:rPr>
          <w:rFonts w:ascii="Times New Roman" w:eastAsia="方正仿宋_GBK" w:cs="Times New Roman" w:hAnsi="Times New Roman"/>
          <w:sz w:val="32"/>
          <w:szCs w:val="32"/>
        </w:rPr>
        <w:t>2025年7月17日</w:t>
      </w:r>
      <w:r>
        <w:rPr>
          <w:rFonts w:ascii="方正仿宋_GBK" w:eastAsia="方正仿宋_GBK" w:cs="方正仿宋_GBK" w:hint="eastAsia"/>
          <w:sz w:val="32"/>
          <w:szCs w:val="32"/>
        </w:rPr>
        <w:t>起，</w:t>
      </w:r>
      <w:r>
        <w:rPr>
          <w:rFonts w:ascii="方正仿宋_GBK" w:eastAsia="方正仿宋_GBK" w:cs="方正仿宋_GBK"/>
          <w:sz w:val="32"/>
          <w:szCs w:val="32"/>
        </w:rPr>
        <w:t>深圳</w:t>
      </w:r>
      <w:r>
        <w:rPr>
          <w:rFonts w:ascii="方正仿宋_GBK" w:eastAsia="方正仿宋_GBK" w:cs="方正仿宋_GBK" w:hint="eastAsia"/>
          <w:sz w:val="32"/>
          <w:szCs w:val="32"/>
        </w:rPr>
        <w:t>海关</w:t>
      </w:r>
      <w:r>
        <w:rPr>
          <w:rFonts w:ascii="方正仿宋_GBK" w:eastAsia="方正仿宋_GBK" w:cs="方正仿宋_GBK"/>
          <w:sz w:val="32"/>
          <w:szCs w:val="32"/>
        </w:rPr>
        <w:t>将试点</w:t>
      </w:r>
      <w:r>
        <w:rPr>
          <w:rFonts w:ascii="方正仿宋_GBK" w:eastAsia="方正仿宋_GBK" w:cs="方正仿宋_GBK" w:hint="eastAsia"/>
          <w:sz w:val="32"/>
          <w:szCs w:val="32"/>
        </w:rPr>
        <w:t>《入境货物检验检疫证明》电子</w:t>
      </w:r>
      <w:r>
        <w:rPr>
          <w:rFonts w:ascii="方正仿宋_GBK" w:eastAsia="方正仿宋_GBK" w:cs="方正仿宋_GBK" w:hint="eastAsia"/>
          <w:sz w:val="32"/>
          <w:szCs w:val="32"/>
          <w:lang w:val="en-US" w:eastAsia="zh-CN"/>
        </w:rPr>
        <w:t>证明</w:t>
      </w:r>
      <w:r>
        <w:rPr>
          <w:rFonts w:ascii="方正仿宋_GBK" w:eastAsia="方正仿宋_GBK" w:cs="方正仿宋_GBK" w:hint="eastAsia"/>
          <w:sz w:val="32"/>
          <w:szCs w:val="32"/>
        </w:rPr>
        <w:t>和纸质证明并行的</w:t>
      </w:r>
      <w:r>
        <w:rPr>
          <w:rFonts w:ascii="方正仿宋_GBK" w:eastAsia="方正仿宋_GBK" w:cs="方正仿宋_GBK"/>
          <w:sz w:val="32"/>
          <w:szCs w:val="32"/>
        </w:rPr>
        <w:t>签发</w:t>
      </w:r>
      <w:r>
        <w:rPr>
          <w:rFonts w:ascii="方正仿宋_GBK" w:eastAsia="方正仿宋_GBK" w:cs="方正仿宋_GBK" w:hint="eastAsia"/>
          <w:sz w:val="32"/>
          <w:szCs w:val="32"/>
        </w:rPr>
        <w:t>方式。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二、进出口货物收发货人、报关企业可以通过中国国际贸易单一窗口检验</w:t>
      </w:r>
      <w:r>
        <w:rPr>
          <w:rFonts w:ascii="方正仿宋_GBK" w:eastAsia="方正仿宋_GBK" w:cs="方正仿宋_GBK" w:hint="eastAsia"/>
          <w:sz w:val="32"/>
          <w:szCs w:val="32"/>
          <w:lang w:val="en-US" w:eastAsia="zh-CN"/>
        </w:rPr>
        <w:t>检</w:t>
      </w:r>
      <w:r>
        <w:rPr>
          <w:rFonts w:ascii="方正仿宋_GBK" w:eastAsia="方正仿宋_GBK" w:cs="方正仿宋_GBK" w:hint="eastAsia"/>
          <w:sz w:val="32"/>
          <w:szCs w:val="32"/>
        </w:rPr>
        <w:t>疫电子</w:t>
      </w:r>
      <w:r>
        <w:rPr>
          <w:rFonts w:ascii="方正仿宋_GBK" w:eastAsia="方正仿宋_GBK" w:cs="方正仿宋_GBK" w:hint="eastAsia"/>
          <w:sz w:val="32"/>
          <w:szCs w:val="32"/>
          <w:lang w:val="en-US" w:eastAsia="zh-CN"/>
        </w:rPr>
        <w:t>证书</w:t>
      </w:r>
      <w:r>
        <w:rPr>
          <w:rFonts w:ascii="方正仿宋_GBK" w:eastAsia="方正仿宋_GBK" w:cs="方正仿宋_GBK" w:hint="eastAsia"/>
          <w:sz w:val="32"/>
          <w:szCs w:val="32"/>
        </w:rPr>
        <w:t>系统查询、下载《入境货物检验检疫证明》电子证明</w:t>
      </w:r>
      <w:r>
        <w:rPr>
          <w:rFonts w:ascii="方正仿宋_GBK" w:eastAsia="方正仿宋_GBK" w:cs="方正仿宋_GBK"/>
          <w:sz w:val="32"/>
          <w:szCs w:val="32"/>
          <w:lang w:eastAsia="zh-CN"/>
        </w:rPr>
        <w:t>；</w:t>
      </w:r>
      <w:r>
        <w:rPr>
          <w:rFonts w:ascii="方正仿宋_GBK" w:eastAsia="方正仿宋_GBK" w:cs="方正仿宋_GBK" w:hint="eastAsia"/>
          <w:sz w:val="32"/>
          <w:szCs w:val="32"/>
        </w:rPr>
        <w:t>扫描电子证明二维码，可对电子证明内容进行验证。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特此</w:t>
      </w:r>
      <w:r>
        <w:rPr>
          <w:rFonts w:ascii="方正仿宋_GBK" w:eastAsia="方正仿宋_GBK" w:cs="方正仿宋_GBK"/>
          <w:sz w:val="32"/>
          <w:szCs w:val="32"/>
        </w:rPr>
        <w:t>通告</w:t>
      </w:r>
      <w:r>
        <w:rPr>
          <w:rFonts w:ascii="方正仿宋_GBK" w:eastAsia="方正仿宋_GBK" w:cs="方正仿宋_GBK" w:hint="eastAsia"/>
          <w:sz w:val="32"/>
          <w:szCs w:val="32"/>
        </w:rPr>
        <w:t>。</w:t>
      </w: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textAlignment w:val="auto"/>
        <w:rPr>
          <w:rFonts w:ascii="方正仿宋_GBK" w:eastAsia="方正仿宋_GBK" w:cs="方正仿宋_GBK" w:hint="eastAsia"/>
          <w:sz w:val="32"/>
          <w:szCs w:val="32"/>
        </w:rPr>
      </w:pPr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right"/>
        <w:textAlignment w:val="auto"/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2025年7月15日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Chars="200" w:firstLine="640"/>
        <w:jc w:val="right"/>
        <w:textAlignment w:val="auto"/>
        <w:rPr>
          <w:rFonts w:ascii="方正仿宋_GBK" w:eastAsia="方正仿宋_GBK" w:cs="方正仿宋_GBK"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customStyle="1" w:styleId="1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76</TotalTime>
  <Application>Yozo_Office</Application>
  <Pages>1</Pages>
  <Words>31</Words>
  <Characters>31</Characters>
  <Lines>2</Lines>
  <Paragraphs>1</Paragraphs>
  <CharactersWithSpaces>31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jiaomeme</dc:creator>
  <cp:lastModifiedBy>高扬</cp:lastModifiedBy>
  <cp:revision>1</cp:revision>
  <dcterms:created xsi:type="dcterms:W3CDTF">2025-06-20T06:32:00Z</dcterms:created>
  <dcterms:modified xsi:type="dcterms:W3CDTF">2025-12-09T03:36:58Z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2052-12.1.0.21171</vt:lpwstr>
  </property>
  <property fmtid="{D5CDD505-2E9C-101B-9397-08002B2CF9AE}" pid="3" name="ICV">
    <vt:lpwstr>4200A790556542BD8671917539BD14A9_11</vt:lpwstr>
  </property>
  <property fmtid="{D5CDD505-2E9C-101B-9397-08002B2CF9AE}" pid="4" name="KSOTemplateDocerSaveRecord">
    <vt:lpwstr>eyJoZGlkIjoiOTRhOTJlOGQ3YzY5MzFmY2JjZWIyMTk4ZDdkYWRhYTUiLCJ1c2VySWQiOiI2OTIzNTk1MjIifQ==</vt:lpwstr>
  </property>
</Properties>
</file>