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</w:rPr>
      </w:pPr>
    </w:p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</w:p>
    <w:p>
      <w:pPr>
        <w:pStyle w:val="17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/>
          <w:snapToGrid w:val="0"/>
          <w:sz w:val="36"/>
          <w:szCs w:val="36"/>
        </w:rPr>
      </w:pPr>
      <w:r>
        <w:rPr>
          <w:rFonts w:ascii="方正小标宋_GBK" w:eastAsia="方正小标宋_GBK" w:cs="方正小标宋_GBK"/>
          <w:bCs/>
          <w:sz w:val="36"/>
          <w:szCs w:val="36"/>
        </w:rPr>
        <w:t>惠州海关保税仓库保税盘库核查执法结果公示</w:t>
      </w:r>
      <w:r>
        <w:rPr>
          <w:rFonts w:ascii="方正小标宋_GBK" w:eastAsia="方正小标宋_GBK" w:cs="方正小标宋_GBK" w:hint="eastAsia"/>
          <w:bCs/>
          <w:sz w:val="36"/>
          <w:szCs w:val="36"/>
        </w:rPr>
        <w:t>（202</w:t>
      </w:r>
      <w:r>
        <w:rPr>
          <w:rFonts w:ascii="方正小标宋_GBK" w:eastAsia="方正小标宋_GBK" w:cs="方正小标宋_GBK"/>
          <w:bCs/>
          <w:sz w:val="36"/>
          <w:szCs w:val="36"/>
        </w:rPr>
        <w:t>6</w:t>
      </w:r>
      <w:r>
        <w:rPr>
          <w:rFonts w:ascii="方正小标宋_GBK" w:eastAsia="方正小标宋_GBK" w:cs="方正小标宋_GBK" w:hint="eastAsia"/>
          <w:bCs/>
          <w:sz w:val="36"/>
          <w:szCs w:val="36"/>
        </w:rPr>
        <w:t>.</w:t>
      </w:r>
      <w:r>
        <w:rPr>
          <w:rFonts w:ascii="方正小标宋_GBK" w:eastAsia="方正小标宋_GBK" w:cs="方正小标宋_GBK"/>
          <w:bCs/>
          <w:sz w:val="36"/>
          <w:szCs w:val="36"/>
        </w:rPr>
        <w:t>7</w:t>
      </w:r>
      <w:r>
        <w:rPr>
          <w:rFonts w:ascii="方正小标宋_GBK" w:eastAsia="方正小标宋_GBK" w:cs="方正小标宋_GBK" w:hint="eastAsia"/>
          <w:bCs/>
          <w:sz w:val="36"/>
          <w:szCs w:val="36"/>
        </w:rPr>
        <w:t>.</w:t>
      </w:r>
      <w:r>
        <w:rPr>
          <w:rFonts w:ascii="方正小标宋_GBK" w:eastAsia="方正小标宋_GBK" w:cs="方正小标宋_GBK"/>
          <w:bCs/>
          <w:sz w:val="36"/>
          <w:szCs w:val="36"/>
        </w:rPr>
        <w:t>27</w:t>
      </w:r>
      <w:r>
        <w:rPr>
          <w:rFonts w:ascii="方正小标宋_GBK" w:eastAsia="方正小标宋_GBK" w:cs="方正小标宋_GBK" w:hint="eastAsia"/>
          <w:bCs/>
          <w:sz w:val="36"/>
          <w:szCs w:val="36"/>
        </w:rPr>
        <w:t>）</w:t>
      </w:r>
    </w:p>
    <w:tbl>
      <w:tblPr>
        <w:jc w:val="center"/>
        <w:tblW w:w="105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2064"/>
        <w:gridCol w:w="1985"/>
        <w:gridCol w:w="3907"/>
        <w:gridCol w:w="1830"/>
      </w:tblGrid>
      <w:tr>
        <w:trPr>
          <w:trHeight w:val="570"/>
          <w:tblHeader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检查事项</w:t>
            </w:r>
          </w:p>
        </w:tc>
        <w:tc>
          <w:tcPr>
            <w:tcW w:w="3907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检查对象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</w:tr>
      <w:tr>
        <w:trPr>
          <w:trHeight w:val="981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rPrChange w:id="1" w:author="宋昊阳" w:date="2026-07-28T08:40:00Z">
                  <w:rPr>
                    <w:rFonts w:ascii="方正仿宋_GBK" w:eastAsia="方正仿宋_GBK" w:cs="Times New Roman"/>
                    <w:sz w:val="24"/>
                    <w:szCs w:val="28"/>
                  </w:rPr>
                </w:rPrChange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rPrChange w:id="0" w:author="宋昊阳" w:date="2026-07-28T08:40:00Z">
                  <w:rPr>
                    <w:rFonts w:ascii="方正仿宋_GBK" w:eastAsia="方正仿宋_GBK" w:cs="Times New Roman" w:hint="eastAsia"/>
                    <w:sz w:val="24"/>
                    <w:szCs w:val="28"/>
                  </w:rPr>
                </w:rPrChange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rPrChange w:id="2" w:author="宋昊阳" w:date="2026-07-28T08:40:00Z">
                  <w:rPr>
                    <w:rFonts w:ascii="方正仿宋_GBK" w:eastAsia="方正仿宋_GBK" w:cs="Times New Roman" w:hint="eastAsia"/>
                    <w:sz w:val="24"/>
                    <w:szCs w:val="28"/>
                  </w:rPr>
                </w:rPrChange>
              </w:rPr>
              <w:t>202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  <w:rPrChange w:id="3" w:author="宋昊阳" w:date="2026-07-28T08:40:00Z">
                  <w:rPr>
                    <w:rFonts w:ascii="方正仿宋_GBK" w:eastAsia="方正仿宋_GBK" w:cs="Times New Roman"/>
                    <w:sz w:val="24"/>
                    <w:szCs w:val="28"/>
                  </w:rPr>
                </w:rPrChange>
              </w:rPr>
              <w:t>6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  <w:rPrChange w:id="4" w:author="宋昊阳" w:date="2026-07-28T08:40:00Z">
                  <w:rPr>
                    <w:rFonts w:ascii="方正仿宋_GBK" w:eastAsia="方正仿宋_GBK" w:cs="Times New Roman"/>
                    <w:sz w:val="24"/>
                    <w:szCs w:val="28"/>
                  </w:rPr>
                </w:rPrChange>
              </w:rPr>
              <w:t>7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  <w:rPrChange w:id="5" w:author="宋昊阳" w:date="2026-07-28T08:40:00Z">
                  <w:rPr>
                    <w:rFonts w:ascii="方正仿宋_GBK" w:eastAsia="方正仿宋_GBK" w:cs="Times New Roman"/>
                    <w:sz w:val="24"/>
                    <w:szCs w:val="28"/>
                  </w:rPr>
                </w:rPrChange>
              </w:rPr>
              <w:t>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保税盘库核查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富森集团（惠州）公用型保税仓库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未发现异常</w:t>
            </w:r>
          </w:p>
        </w:tc>
      </w:tr>
    </w:tbl>
    <w:p>
      <w:pPr>
        <w:ind w:firstLineChars="49" w:firstLine="103"/>
        <w:rPr>
          <w:szCs w:val="21"/>
        </w:rPr>
      </w:pPr>
    </w:p>
    <w:sectPr>
      <w:pgSz w:w="16838" w:h="11906" w:orient="landscape"/>
      <w:pgMar w:top="720" w:right="720" w:bottom="720" w:left="72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styleId="17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8">
    <w:name w:val="样式 8 10 磅"/>
    <w:next w:val="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2 10 磅"/>
    <w:next w:val="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4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7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styleId="28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annotation text"/>
    <w:basedOn w:val="0"/>
    <w:pPr>
      <w:jc w:val="left"/>
    </w:pPr>
  </w:style>
  <w:style w:type="paragraph" w:customStyle="1" w:styleId="31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</Application>
  <Pages>1</Pages>
  <Words>23</Words>
  <Characters>31</Characters>
  <Lines>1</Lines>
  <Paragraphs>0</Paragraphs>
  <CharactersWithSpaces>31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孙畅</cp:lastModifiedBy>
  <cp:revision>6</cp:revision>
  <cp:lastPrinted>2023-08-07T02:44:00Z</cp:lastPrinted>
  <dcterms:created xsi:type="dcterms:W3CDTF">2024-08-23T06:38:00Z</dcterms:created>
  <dcterms:modified xsi:type="dcterms:W3CDTF">2026-07-28T01:13:00Z</dcterms:modified>
</cp:coreProperties>
</file>